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72A" w:rsidRPr="002E5D25" w:rsidRDefault="008F772A" w:rsidP="00082D2A">
      <w:pPr>
        <w:spacing w:line="360" w:lineRule="auto"/>
        <w:rPr>
          <w:b/>
          <w:sz w:val="36"/>
        </w:rPr>
      </w:pPr>
      <w:bookmarkStart w:id="0" w:name="OLE_LINK18"/>
      <w:bookmarkStart w:id="1" w:name="OLE_LINK19"/>
      <w:r w:rsidRPr="002E5D25">
        <w:rPr>
          <w:rFonts w:hint="eastAsia"/>
          <w:b/>
          <w:sz w:val="36"/>
        </w:rPr>
        <w:t>橡胶</w:t>
      </w:r>
      <w:r w:rsidR="005F20E0" w:rsidRPr="002E5D25">
        <w:rPr>
          <w:rFonts w:hint="eastAsia"/>
          <w:b/>
          <w:sz w:val="36"/>
        </w:rPr>
        <w:t>——</w:t>
      </w:r>
      <w:r w:rsidR="004F017C">
        <w:rPr>
          <w:rFonts w:hint="eastAsia"/>
          <w:b/>
          <w:sz w:val="36"/>
        </w:rPr>
        <w:t>制品</w:t>
      </w:r>
      <w:r w:rsidRPr="002E5D25">
        <w:rPr>
          <w:rFonts w:hint="eastAsia"/>
          <w:b/>
          <w:sz w:val="36"/>
        </w:rPr>
        <w:t>公差</w:t>
      </w:r>
    </w:p>
    <w:p w:rsidR="008F772A" w:rsidRPr="002E5D25" w:rsidRDefault="008F772A" w:rsidP="00082D2A">
      <w:pPr>
        <w:spacing w:line="360" w:lineRule="auto"/>
        <w:rPr>
          <w:b/>
          <w:sz w:val="36"/>
        </w:rPr>
      </w:pPr>
      <w:r w:rsidRPr="002E5D25">
        <w:rPr>
          <w:rFonts w:hint="eastAsia"/>
          <w:b/>
          <w:sz w:val="36"/>
        </w:rPr>
        <w:t>第</w:t>
      </w:r>
      <w:r w:rsidR="005F20E0" w:rsidRPr="002E5D25">
        <w:rPr>
          <w:rFonts w:hint="eastAsia"/>
          <w:b/>
          <w:sz w:val="36"/>
        </w:rPr>
        <w:t>一</w:t>
      </w:r>
      <w:r w:rsidRPr="002E5D25">
        <w:rPr>
          <w:rFonts w:hint="eastAsia"/>
          <w:b/>
          <w:sz w:val="36"/>
        </w:rPr>
        <w:t>部分：尺寸公差</w:t>
      </w:r>
    </w:p>
    <w:p w:rsidR="008F772A" w:rsidRPr="002E5D25" w:rsidRDefault="008F772A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2" w:name="_Toc116121217"/>
      <w:r w:rsidRPr="002E5D25">
        <w:rPr>
          <w:sz w:val="32"/>
        </w:rPr>
        <w:t>范围</w:t>
      </w:r>
      <w:bookmarkEnd w:id="2"/>
    </w:p>
    <w:bookmarkEnd w:id="0"/>
    <w:bookmarkEnd w:id="1"/>
    <w:p w:rsidR="008F772A" w:rsidRPr="002E5D25" w:rsidRDefault="00243AFF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ISO</w:t>
      </w:r>
      <w:r w:rsidRPr="002E5D25">
        <w:rPr>
          <w:sz w:val="24"/>
        </w:rPr>
        <w:t>3302</w:t>
      </w:r>
      <w:r w:rsidR="00911AA6" w:rsidRPr="002E5D25">
        <w:rPr>
          <w:sz w:val="24"/>
        </w:rPr>
        <w:t>的</w:t>
      </w:r>
      <w:r w:rsidR="00793C6F" w:rsidRPr="002E5D25">
        <w:rPr>
          <w:sz w:val="24"/>
        </w:rPr>
        <w:t>本</w:t>
      </w:r>
      <w:r w:rsidR="00911AA6" w:rsidRPr="002E5D25">
        <w:rPr>
          <w:sz w:val="24"/>
        </w:rPr>
        <w:t>部分</w:t>
      </w:r>
      <w:r w:rsidRPr="002E5D25">
        <w:rPr>
          <w:rFonts w:hint="eastAsia"/>
          <w:sz w:val="24"/>
        </w:rPr>
        <w:t>标准</w:t>
      </w:r>
      <w:r w:rsidR="00911AA6" w:rsidRPr="002E5D25">
        <w:rPr>
          <w:rFonts w:hint="eastAsia"/>
          <w:sz w:val="24"/>
        </w:rPr>
        <w:t>规定了</w:t>
      </w:r>
      <w:r w:rsidR="004F017C">
        <w:rPr>
          <w:rFonts w:hint="eastAsia"/>
          <w:sz w:val="24"/>
        </w:rPr>
        <w:t>模压、挤</w:t>
      </w:r>
      <w:r w:rsidRPr="002E5D25">
        <w:rPr>
          <w:rFonts w:hint="eastAsia"/>
          <w:sz w:val="24"/>
        </w:rPr>
        <w:t>出和压延的密实橡胶制品</w:t>
      </w:r>
      <w:r w:rsidR="00911AA6" w:rsidRPr="002E5D25">
        <w:rPr>
          <w:rFonts w:hint="eastAsia"/>
          <w:sz w:val="24"/>
        </w:rPr>
        <w:t>的</w:t>
      </w:r>
      <w:r w:rsidRPr="002E5D25">
        <w:rPr>
          <w:rFonts w:hint="eastAsia"/>
          <w:sz w:val="24"/>
        </w:rPr>
        <w:t>尺寸公差级别及公差值，还规定了确定符合</w:t>
      </w:r>
      <w:r w:rsidRPr="002E5D25">
        <w:rPr>
          <w:rFonts w:hint="eastAsia"/>
          <w:sz w:val="24"/>
        </w:rPr>
        <w:t>I</w:t>
      </w:r>
      <w:bookmarkStart w:id="3" w:name="OLE_LINK1"/>
      <w:bookmarkStart w:id="4" w:name="OLE_LINK2"/>
      <w:r w:rsidRPr="002E5D25">
        <w:rPr>
          <w:rFonts w:hint="eastAsia"/>
          <w:sz w:val="24"/>
        </w:rPr>
        <w:t>SO</w:t>
      </w:r>
      <w:r w:rsidRPr="002E5D25">
        <w:rPr>
          <w:sz w:val="24"/>
        </w:rPr>
        <w:t>3302</w:t>
      </w:r>
      <w:r w:rsidR="003F3957" w:rsidRPr="002E5D25">
        <w:rPr>
          <w:rFonts w:hint="eastAsia"/>
          <w:sz w:val="24"/>
        </w:rPr>
        <w:t>本</w:t>
      </w:r>
      <w:r w:rsidRPr="002E5D25">
        <w:rPr>
          <w:sz w:val="24"/>
        </w:rPr>
        <w:t>部分</w:t>
      </w:r>
      <w:r w:rsidRPr="002E5D25">
        <w:rPr>
          <w:rFonts w:hint="eastAsia"/>
          <w:sz w:val="24"/>
        </w:rPr>
        <w:t>标准</w:t>
      </w:r>
      <w:bookmarkEnd w:id="3"/>
      <w:bookmarkEnd w:id="4"/>
      <w:r w:rsidRPr="002E5D25">
        <w:rPr>
          <w:rFonts w:hint="eastAsia"/>
          <w:sz w:val="24"/>
        </w:rPr>
        <w:t>所需的相应试验方法。</w:t>
      </w:r>
    </w:p>
    <w:p w:rsidR="008F772A" w:rsidRPr="002E5D25" w:rsidRDefault="002E5D25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本文件</w:t>
      </w:r>
      <w:r w:rsidR="003F3957" w:rsidRPr="002E5D25">
        <w:rPr>
          <w:rFonts w:hint="eastAsia"/>
          <w:sz w:val="24"/>
        </w:rPr>
        <w:t>规定的公差适用于硫化胶，也</w:t>
      </w:r>
      <w:r w:rsidR="008F772A" w:rsidRPr="002E5D25">
        <w:rPr>
          <w:rFonts w:hint="eastAsia"/>
          <w:sz w:val="24"/>
        </w:rPr>
        <w:t>适用于热塑性橡胶制造的产品。</w:t>
      </w:r>
    </w:p>
    <w:p w:rsidR="00243AFF" w:rsidRPr="002E5D25" w:rsidRDefault="002E5D25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本文件</w:t>
      </w:r>
      <w:r w:rsidR="00243AFF" w:rsidRPr="002E5D25">
        <w:rPr>
          <w:rFonts w:hint="eastAsia"/>
          <w:sz w:val="24"/>
        </w:rPr>
        <w:t>不适用于精密的环形密封圈或胶布之类的压延复合材料产品或</w:t>
      </w:r>
      <w:proofErr w:type="gramStart"/>
      <w:r w:rsidR="00243AFF" w:rsidRPr="002E5D25">
        <w:rPr>
          <w:rFonts w:hint="eastAsia"/>
          <w:sz w:val="24"/>
        </w:rPr>
        <w:t>用挂胶或</w:t>
      </w:r>
      <w:proofErr w:type="gramEnd"/>
      <w:r w:rsidR="00243AFF" w:rsidRPr="002E5D25">
        <w:rPr>
          <w:rFonts w:hint="eastAsia"/>
          <w:sz w:val="24"/>
        </w:rPr>
        <w:t>贴胶方法</w:t>
      </w:r>
      <w:r w:rsidR="004F017C">
        <w:rPr>
          <w:rFonts w:hint="eastAsia"/>
          <w:sz w:val="24"/>
        </w:rPr>
        <w:t>包</w:t>
      </w:r>
      <w:r w:rsidR="00243AFF" w:rsidRPr="002E5D25">
        <w:rPr>
          <w:rFonts w:hint="eastAsia"/>
          <w:sz w:val="24"/>
        </w:rPr>
        <w:t>覆橡胶的产品。</w:t>
      </w:r>
    </w:p>
    <w:p w:rsidR="008F772A" w:rsidRPr="002E5D25" w:rsidRDefault="003F3957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5" w:name="_Toc116121218"/>
      <w:r w:rsidRPr="002E5D25">
        <w:rPr>
          <w:rFonts w:hint="eastAsia"/>
          <w:sz w:val="32"/>
        </w:rPr>
        <w:t>规范性引用文件</w:t>
      </w:r>
      <w:bookmarkEnd w:id="5"/>
    </w:p>
    <w:p w:rsidR="00226B7E" w:rsidRPr="002E5D25" w:rsidRDefault="00911AA6" w:rsidP="00911AA6">
      <w:pPr>
        <w:pStyle w:val="a6"/>
        <w:spacing w:line="360" w:lineRule="auto"/>
        <w:ind w:left="360" w:firstLine="480"/>
        <w:rPr>
          <w:sz w:val="24"/>
        </w:rPr>
      </w:pPr>
      <w:r w:rsidRPr="002E5D25">
        <w:rPr>
          <w:rFonts w:hint="eastAsia"/>
          <w:sz w:val="24"/>
        </w:rPr>
        <w:t>下列</w:t>
      </w:r>
      <w:r w:rsidR="00226B7E" w:rsidRPr="002E5D25">
        <w:rPr>
          <w:rFonts w:hint="eastAsia"/>
          <w:sz w:val="24"/>
        </w:rPr>
        <w:t>标准</w:t>
      </w:r>
      <w:r w:rsidRPr="002E5D25">
        <w:rPr>
          <w:rFonts w:hint="eastAsia"/>
          <w:sz w:val="24"/>
        </w:rPr>
        <w:t>中的内容通过文中的规范性引用而构成</w:t>
      </w:r>
      <w:r w:rsidR="002E5D25" w:rsidRPr="002E5D25">
        <w:rPr>
          <w:rFonts w:hint="eastAsia"/>
          <w:sz w:val="24"/>
        </w:rPr>
        <w:t>本文件</w:t>
      </w:r>
      <w:r w:rsidRPr="002E5D25">
        <w:rPr>
          <w:rFonts w:hint="eastAsia"/>
          <w:sz w:val="24"/>
        </w:rPr>
        <w:t>必不可少的条款。其中，注日期的引用</w:t>
      </w:r>
      <w:r w:rsidR="00226B7E" w:rsidRPr="002E5D25">
        <w:rPr>
          <w:rFonts w:hint="eastAsia"/>
          <w:sz w:val="24"/>
        </w:rPr>
        <w:t>标准</w:t>
      </w:r>
      <w:r w:rsidRPr="002E5D25">
        <w:rPr>
          <w:rFonts w:hint="eastAsia"/>
          <w:sz w:val="24"/>
        </w:rPr>
        <w:t>，仅该日期对应的版本适用于</w:t>
      </w:r>
      <w:r w:rsidR="002E5D25" w:rsidRPr="002E5D25">
        <w:rPr>
          <w:rFonts w:hint="eastAsia"/>
          <w:sz w:val="24"/>
        </w:rPr>
        <w:t>本文件</w:t>
      </w:r>
      <w:r w:rsidRPr="002E5D25">
        <w:rPr>
          <w:rFonts w:hint="eastAsia"/>
          <w:sz w:val="24"/>
        </w:rPr>
        <w:t>；不注日期的引用</w:t>
      </w:r>
      <w:r w:rsidR="00226B7E" w:rsidRPr="002E5D25">
        <w:rPr>
          <w:rFonts w:hint="eastAsia"/>
          <w:sz w:val="24"/>
        </w:rPr>
        <w:t>标准</w:t>
      </w:r>
      <w:r w:rsidRPr="002E5D25">
        <w:rPr>
          <w:rFonts w:hint="eastAsia"/>
          <w:sz w:val="24"/>
        </w:rPr>
        <w:t>，其最新版本（包括所有的修改单）适用于</w:t>
      </w:r>
      <w:r w:rsidR="002E5D25" w:rsidRPr="002E5D25">
        <w:rPr>
          <w:rFonts w:hint="eastAsia"/>
          <w:sz w:val="24"/>
        </w:rPr>
        <w:t>本文件</w:t>
      </w:r>
      <w:r w:rsidRPr="002E5D25">
        <w:rPr>
          <w:rFonts w:hint="eastAsia"/>
          <w:sz w:val="24"/>
        </w:rPr>
        <w:t>。</w:t>
      </w:r>
    </w:p>
    <w:p w:rsidR="00243AFF" w:rsidRPr="002E5D25" w:rsidRDefault="00243AFF" w:rsidP="00911AA6">
      <w:pPr>
        <w:pStyle w:val="a6"/>
        <w:spacing w:line="360" w:lineRule="auto"/>
        <w:ind w:left="360" w:firstLine="480"/>
        <w:rPr>
          <w:rFonts w:hint="eastAsia"/>
          <w:sz w:val="24"/>
        </w:rPr>
      </w:pPr>
      <w:r w:rsidRPr="002E5D25">
        <w:rPr>
          <w:sz w:val="24"/>
        </w:rPr>
        <w:t xml:space="preserve">ISO 3, </w:t>
      </w:r>
      <w:r w:rsidR="004F017C">
        <w:rPr>
          <w:sz w:val="24"/>
        </w:rPr>
        <w:t>优先数和优先数列</w:t>
      </w:r>
    </w:p>
    <w:p w:rsidR="00243AFF" w:rsidRPr="002E5D25" w:rsidRDefault="00243AFF" w:rsidP="00082D2A">
      <w:pPr>
        <w:pStyle w:val="a6"/>
        <w:spacing w:line="360" w:lineRule="auto"/>
        <w:ind w:left="360" w:firstLine="480"/>
        <w:rPr>
          <w:sz w:val="24"/>
        </w:rPr>
      </w:pPr>
      <w:r w:rsidRPr="002E5D25">
        <w:rPr>
          <w:rFonts w:hint="eastAsia"/>
          <w:sz w:val="24"/>
        </w:rPr>
        <w:t xml:space="preserve">ISO 48, </w:t>
      </w:r>
      <w:r w:rsidR="00C92527" w:rsidRPr="002E5D25">
        <w:rPr>
          <w:rFonts w:hint="eastAsia"/>
          <w:sz w:val="24"/>
        </w:rPr>
        <w:t>硫化橡胶或热塑性橡胶</w:t>
      </w:r>
      <w:proofErr w:type="gramStart"/>
      <w:r w:rsidRPr="002E5D25">
        <w:rPr>
          <w:rFonts w:hint="eastAsia"/>
          <w:sz w:val="24"/>
        </w:rPr>
        <w:t>一</w:t>
      </w:r>
      <w:proofErr w:type="gramEnd"/>
      <w:r w:rsidR="00C92527" w:rsidRPr="002E5D25">
        <w:rPr>
          <w:rFonts w:hint="eastAsia"/>
          <w:sz w:val="24"/>
        </w:rPr>
        <w:t>硬度的测定（</w:t>
      </w:r>
      <w:r w:rsidR="00C92527" w:rsidRPr="002E5D25">
        <w:rPr>
          <w:sz w:val="24"/>
        </w:rPr>
        <w:t>10</w:t>
      </w:r>
      <w:r w:rsidR="003F3957" w:rsidRPr="002E5D25">
        <w:rPr>
          <w:sz w:val="24"/>
        </w:rPr>
        <w:t xml:space="preserve"> IRHD</w:t>
      </w:r>
      <w:r w:rsidR="00C92527" w:rsidRPr="002E5D25">
        <w:rPr>
          <w:sz w:val="24"/>
        </w:rPr>
        <w:t xml:space="preserve"> -100 </w:t>
      </w:r>
      <w:bookmarkStart w:id="6" w:name="OLE_LINK8"/>
      <w:bookmarkStart w:id="7" w:name="OLE_LINK9"/>
      <w:r w:rsidR="00C92527" w:rsidRPr="002E5D25">
        <w:rPr>
          <w:sz w:val="24"/>
        </w:rPr>
        <w:t>IRHD</w:t>
      </w:r>
      <w:bookmarkEnd w:id="6"/>
      <w:bookmarkEnd w:id="7"/>
      <w:r w:rsidR="00C92527" w:rsidRPr="002E5D25">
        <w:rPr>
          <w:rFonts w:hint="eastAsia"/>
          <w:sz w:val="24"/>
        </w:rPr>
        <w:t>）</w:t>
      </w:r>
    </w:p>
    <w:p w:rsidR="00243AFF" w:rsidRPr="002E5D25" w:rsidRDefault="00243AFF" w:rsidP="00082D2A">
      <w:pPr>
        <w:pStyle w:val="a6"/>
        <w:spacing w:line="360" w:lineRule="auto"/>
        <w:ind w:left="360" w:firstLine="480"/>
        <w:rPr>
          <w:sz w:val="24"/>
        </w:rPr>
      </w:pPr>
      <w:bookmarkStart w:id="8" w:name="OLE_LINK14"/>
      <w:bookmarkStart w:id="9" w:name="OLE_LINK15"/>
      <w:r w:rsidRPr="002E5D25">
        <w:rPr>
          <w:sz w:val="24"/>
        </w:rPr>
        <w:t xml:space="preserve">ISO 2230, </w:t>
      </w:r>
      <w:r w:rsidR="00C92527" w:rsidRPr="002E5D25">
        <w:rPr>
          <w:sz w:val="24"/>
        </w:rPr>
        <w:t>橡胶制品</w:t>
      </w:r>
      <w:r w:rsidR="00C92527" w:rsidRPr="002E5D25">
        <w:rPr>
          <w:sz w:val="24"/>
        </w:rPr>
        <w:t xml:space="preserve"> – </w:t>
      </w:r>
      <w:r w:rsidR="00C92527" w:rsidRPr="002E5D25">
        <w:rPr>
          <w:sz w:val="24"/>
        </w:rPr>
        <w:t>贮存指南</w:t>
      </w:r>
      <w:bookmarkEnd w:id="8"/>
      <w:bookmarkEnd w:id="9"/>
    </w:p>
    <w:p w:rsidR="008A76A5" w:rsidRPr="002E5D25" w:rsidRDefault="00243AFF" w:rsidP="00226B7E">
      <w:pPr>
        <w:pStyle w:val="a6"/>
        <w:spacing w:line="360" w:lineRule="auto"/>
        <w:ind w:left="360" w:firstLine="480"/>
        <w:rPr>
          <w:sz w:val="24"/>
        </w:rPr>
      </w:pPr>
      <w:r w:rsidRPr="002E5D25">
        <w:rPr>
          <w:sz w:val="24"/>
        </w:rPr>
        <w:t xml:space="preserve">ISO 23529, </w:t>
      </w:r>
      <w:r w:rsidR="00C92527" w:rsidRPr="002E5D25">
        <w:rPr>
          <w:sz w:val="24"/>
        </w:rPr>
        <w:t>橡胶</w:t>
      </w:r>
      <w:r w:rsidR="00C92527" w:rsidRPr="002E5D25">
        <w:rPr>
          <w:rFonts w:hint="eastAsia"/>
          <w:sz w:val="24"/>
        </w:rPr>
        <w:t xml:space="preserve"> </w:t>
      </w:r>
      <w:r w:rsidR="00C92527" w:rsidRPr="002E5D25">
        <w:rPr>
          <w:sz w:val="24"/>
        </w:rPr>
        <w:t>–</w:t>
      </w:r>
      <w:r w:rsidR="00C67E3F" w:rsidRPr="002E5D25">
        <w:rPr>
          <w:sz w:val="24"/>
        </w:rPr>
        <w:t xml:space="preserve"> </w:t>
      </w:r>
      <w:r w:rsidR="00C67E3F" w:rsidRPr="002E5D25">
        <w:rPr>
          <w:sz w:val="24"/>
        </w:rPr>
        <w:t>物理试验方法试样制备和调节的通用程序</w:t>
      </w:r>
    </w:p>
    <w:p w:rsidR="00243AFF" w:rsidRPr="002E5D25" w:rsidRDefault="00C67E3F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10" w:name="_Toc116121219"/>
      <w:r w:rsidRPr="002E5D25">
        <w:rPr>
          <w:rFonts w:hint="eastAsia"/>
          <w:sz w:val="32"/>
        </w:rPr>
        <w:t>尺寸</w:t>
      </w:r>
      <w:r w:rsidR="00243AFF" w:rsidRPr="002E5D25">
        <w:rPr>
          <w:rFonts w:hint="eastAsia"/>
          <w:sz w:val="32"/>
        </w:rPr>
        <w:t>测量</w:t>
      </w:r>
      <w:bookmarkEnd w:id="10"/>
    </w:p>
    <w:p w:rsidR="00C92527" w:rsidRPr="002E5D25" w:rsidRDefault="00C92527" w:rsidP="00082D2A">
      <w:pPr>
        <w:pStyle w:val="a6"/>
        <w:numPr>
          <w:ilvl w:val="1"/>
          <w:numId w:val="3"/>
        </w:numPr>
        <w:spacing w:line="360" w:lineRule="auto"/>
        <w:ind w:firstLineChars="0"/>
        <w:outlineLvl w:val="1"/>
        <w:rPr>
          <w:sz w:val="24"/>
          <w:szCs w:val="24"/>
        </w:rPr>
      </w:pPr>
      <w:bookmarkStart w:id="11" w:name="_Toc116121220"/>
      <w:r w:rsidRPr="002E5D25">
        <w:rPr>
          <w:sz w:val="24"/>
          <w:szCs w:val="24"/>
        </w:rPr>
        <w:t>总则</w:t>
      </w:r>
      <w:bookmarkEnd w:id="11"/>
    </w:p>
    <w:p w:rsidR="00002689" w:rsidRPr="002E5D25" w:rsidRDefault="004F017C" w:rsidP="00082D2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对于实心</w:t>
      </w:r>
      <w:r w:rsidR="00C67E3F" w:rsidRPr="002E5D25">
        <w:rPr>
          <w:rFonts w:hint="eastAsia"/>
          <w:sz w:val="24"/>
          <w:szCs w:val="24"/>
        </w:rPr>
        <w:t>橡胶</w:t>
      </w:r>
      <w:r>
        <w:rPr>
          <w:rFonts w:hint="eastAsia"/>
          <w:sz w:val="24"/>
          <w:szCs w:val="24"/>
        </w:rPr>
        <w:t>产</w:t>
      </w:r>
      <w:r w:rsidR="00002689" w:rsidRPr="002E5D25">
        <w:rPr>
          <w:rFonts w:hint="eastAsia"/>
          <w:sz w:val="24"/>
          <w:szCs w:val="24"/>
        </w:rPr>
        <w:t>品，尺寸的测量应在硫化后</w:t>
      </w:r>
      <w:r w:rsidR="00C67E3F" w:rsidRPr="002E5D25">
        <w:rPr>
          <w:rFonts w:hint="eastAsia"/>
          <w:sz w:val="24"/>
          <w:szCs w:val="24"/>
        </w:rPr>
        <w:t>经</w:t>
      </w:r>
      <w:r w:rsidR="00002689" w:rsidRPr="002E5D25">
        <w:rPr>
          <w:rFonts w:hint="eastAsia"/>
          <w:sz w:val="24"/>
          <w:szCs w:val="24"/>
        </w:rPr>
        <w:t>16</w:t>
      </w:r>
      <w:r w:rsidR="00C67E3F" w:rsidRPr="002E5D25">
        <w:rPr>
          <w:rFonts w:hint="eastAsia"/>
          <w:sz w:val="24"/>
          <w:szCs w:val="24"/>
        </w:rPr>
        <w:t>h</w:t>
      </w:r>
      <w:r w:rsidR="00C67E3F" w:rsidRPr="002E5D25">
        <w:rPr>
          <w:rFonts w:hint="eastAsia"/>
          <w:sz w:val="24"/>
          <w:szCs w:val="24"/>
        </w:rPr>
        <w:t>停放后</w:t>
      </w:r>
      <w:r w:rsidR="00002689" w:rsidRPr="002E5D25">
        <w:rPr>
          <w:rFonts w:hint="eastAsia"/>
          <w:sz w:val="24"/>
          <w:szCs w:val="24"/>
        </w:rPr>
        <w:t>进行，在有争议的情况下，这一最短时间可延长至</w:t>
      </w:r>
      <w:r w:rsidR="00002689" w:rsidRPr="002E5D25">
        <w:rPr>
          <w:rFonts w:hint="eastAsia"/>
          <w:sz w:val="24"/>
          <w:szCs w:val="24"/>
        </w:rPr>
        <w:t>72</w:t>
      </w:r>
      <w:r w:rsidR="00C67E3F" w:rsidRPr="002E5D25">
        <w:rPr>
          <w:rFonts w:hint="eastAsia"/>
          <w:sz w:val="24"/>
          <w:szCs w:val="24"/>
        </w:rPr>
        <w:t>h</w:t>
      </w:r>
      <w:r w:rsidR="00002689" w:rsidRPr="002E5D25">
        <w:rPr>
          <w:rFonts w:hint="eastAsia"/>
          <w:sz w:val="24"/>
          <w:szCs w:val="24"/>
        </w:rPr>
        <w:t>。</w:t>
      </w:r>
      <w:r w:rsidR="00C67E3F" w:rsidRPr="002E5D25">
        <w:rPr>
          <w:rFonts w:hint="eastAsia"/>
          <w:sz w:val="24"/>
          <w:szCs w:val="24"/>
        </w:rPr>
        <w:t>尺寸</w:t>
      </w:r>
      <w:r w:rsidR="00002689" w:rsidRPr="002E5D25">
        <w:rPr>
          <w:rFonts w:hint="eastAsia"/>
          <w:sz w:val="24"/>
          <w:szCs w:val="24"/>
        </w:rPr>
        <w:t>测量应在</w:t>
      </w:r>
      <w:r w:rsidR="00C67E3F" w:rsidRPr="002E5D25">
        <w:rPr>
          <w:rFonts w:hint="eastAsia"/>
          <w:sz w:val="24"/>
          <w:szCs w:val="24"/>
        </w:rPr>
        <w:t>发货给</w:t>
      </w:r>
      <w:r w:rsidR="00002689" w:rsidRPr="002E5D25">
        <w:rPr>
          <w:rFonts w:hint="eastAsia"/>
          <w:sz w:val="24"/>
          <w:szCs w:val="24"/>
        </w:rPr>
        <w:t>买方之日后或产品投人使用前</w:t>
      </w:r>
      <w:r w:rsidR="00564A1E" w:rsidRPr="002E5D25">
        <w:rPr>
          <w:rFonts w:hint="eastAsia"/>
          <w:sz w:val="24"/>
          <w:szCs w:val="24"/>
        </w:rPr>
        <w:t>（</w:t>
      </w:r>
      <w:r w:rsidR="00002689" w:rsidRPr="002E5D25">
        <w:rPr>
          <w:rFonts w:hint="eastAsia"/>
          <w:sz w:val="24"/>
          <w:szCs w:val="24"/>
        </w:rPr>
        <w:t>以时间较短的为准</w:t>
      </w:r>
      <w:r w:rsidR="00564A1E" w:rsidRPr="002E5D25">
        <w:rPr>
          <w:rFonts w:hint="eastAsia"/>
          <w:sz w:val="24"/>
          <w:szCs w:val="24"/>
        </w:rPr>
        <w:t>）</w:t>
      </w:r>
      <w:r w:rsidR="00002689" w:rsidRPr="002E5D25">
        <w:rPr>
          <w:rFonts w:hint="eastAsia"/>
          <w:sz w:val="24"/>
          <w:szCs w:val="24"/>
        </w:rPr>
        <w:t>三个月之内完成，测量应经环境调节后</w:t>
      </w:r>
      <w:r w:rsidR="00564A1E" w:rsidRPr="002E5D25">
        <w:rPr>
          <w:rFonts w:hint="eastAsia"/>
          <w:sz w:val="24"/>
          <w:szCs w:val="24"/>
        </w:rPr>
        <w:t>（</w:t>
      </w:r>
      <w:r w:rsidR="00002689" w:rsidRPr="002E5D25">
        <w:rPr>
          <w:rFonts w:hint="eastAsia"/>
          <w:sz w:val="24"/>
          <w:szCs w:val="24"/>
        </w:rPr>
        <w:t>见</w:t>
      </w:r>
      <w:r w:rsidR="00002689" w:rsidRPr="002E5D25">
        <w:rPr>
          <w:sz w:val="24"/>
          <w:szCs w:val="24"/>
        </w:rPr>
        <w:t>ISO 23529</w:t>
      </w:r>
      <w:r w:rsidR="00564A1E" w:rsidRPr="002E5D25">
        <w:rPr>
          <w:sz w:val="24"/>
          <w:szCs w:val="24"/>
        </w:rPr>
        <w:t>）</w:t>
      </w:r>
      <w:r w:rsidR="00002689" w:rsidRPr="002E5D25">
        <w:rPr>
          <w:rFonts w:hint="eastAsia"/>
          <w:sz w:val="24"/>
          <w:szCs w:val="24"/>
        </w:rPr>
        <w:t>在标准温度下进行。应注意保证不使产品经受有害的贮存条件</w:t>
      </w:r>
      <w:r w:rsidR="00564A1E" w:rsidRPr="002E5D25">
        <w:rPr>
          <w:rFonts w:hint="eastAsia"/>
          <w:sz w:val="24"/>
          <w:szCs w:val="24"/>
        </w:rPr>
        <w:t>（</w:t>
      </w:r>
      <w:r w:rsidR="00002689" w:rsidRPr="002E5D25">
        <w:rPr>
          <w:rFonts w:hint="eastAsia"/>
          <w:sz w:val="24"/>
          <w:szCs w:val="24"/>
        </w:rPr>
        <w:t>见</w:t>
      </w:r>
      <w:r w:rsidR="00002689" w:rsidRPr="002E5D25">
        <w:rPr>
          <w:rFonts w:hint="eastAsia"/>
          <w:sz w:val="24"/>
          <w:szCs w:val="24"/>
        </w:rPr>
        <w:t>ISO 2230</w:t>
      </w:r>
      <w:r w:rsidR="00564A1E" w:rsidRPr="002E5D25">
        <w:rPr>
          <w:rFonts w:hint="eastAsia"/>
          <w:sz w:val="24"/>
          <w:szCs w:val="24"/>
        </w:rPr>
        <w:t>）</w:t>
      </w:r>
      <w:r w:rsidR="00002689" w:rsidRPr="002E5D25">
        <w:rPr>
          <w:rFonts w:hint="eastAsia"/>
          <w:sz w:val="24"/>
          <w:szCs w:val="24"/>
        </w:rPr>
        <w:t>并保证产品在测量过程中不变形。</w:t>
      </w:r>
    </w:p>
    <w:p w:rsidR="00C92527" w:rsidRPr="002E5D25" w:rsidRDefault="00002689" w:rsidP="00082D2A">
      <w:pPr>
        <w:pStyle w:val="a6"/>
        <w:numPr>
          <w:ilvl w:val="1"/>
          <w:numId w:val="3"/>
        </w:numPr>
        <w:spacing w:line="360" w:lineRule="auto"/>
        <w:ind w:firstLineChars="0"/>
        <w:outlineLvl w:val="1"/>
        <w:rPr>
          <w:sz w:val="24"/>
          <w:szCs w:val="24"/>
        </w:rPr>
      </w:pPr>
      <w:bookmarkStart w:id="12" w:name="_Toc116121221"/>
      <w:r w:rsidRPr="002E5D25">
        <w:rPr>
          <w:sz w:val="24"/>
          <w:szCs w:val="24"/>
        </w:rPr>
        <w:t>试验仪器</w:t>
      </w:r>
      <w:bookmarkEnd w:id="12"/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lastRenderedPageBreak/>
        <w:t>3.2.1</w:t>
      </w:r>
      <w:r w:rsidR="005D6979" w:rsidRPr="002E5D25">
        <w:rPr>
          <w:rFonts w:hint="eastAsia"/>
          <w:sz w:val="24"/>
          <w:szCs w:val="24"/>
        </w:rPr>
        <w:t>应视情况使用下列一种或一种以上类型的仪器进行测量。</w:t>
      </w:r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>3.2.1.1</w:t>
      </w:r>
      <w:r w:rsidR="005D6979" w:rsidRPr="002E5D25">
        <w:rPr>
          <w:rFonts w:hint="eastAsia"/>
          <w:sz w:val="24"/>
          <w:szCs w:val="24"/>
        </w:rPr>
        <w:t>实心产品可用刻度盘测微</w:t>
      </w:r>
      <w:proofErr w:type="gramStart"/>
      <w:r w:rsidR="005D6979" w:rsidRPr="002E5D25">
        <w:rPr>
          <w:rFonts w:hint="eastAsia"/>
          <w:sz w:val="24"/>
          <w:szCs w:val="24"/>
        </w:rPr>
        <w:t>规</w:t>
      </w:r>
      <w:proofErr w:type="gramEnd"/>
      <w:r w:rsidR="005D6979" w:rsidRPr="002E5D25">
        <w:rPr>
          <w:rFonts w:hint="eastAsia"/>
          <w:sz w:val="24"/>
          <w:szCs w:val="24"/>
        </w:rPr>
        <w:t>测量</w:t>
      </w:r>
      <w:r w:rsidR="004A2AB2" w:rsidRPr="002E5D25">
        <w:rPr>
          <w:rFonts w:hint="eastAsia"/>
          <w:sz w:val="24"/>
          <w:szCs w:val="24"/>
        </w:rPr>
        <w:t>，</w:t>
      </w:r>
      <w:r w:rsidR="005D6979" w:rsidRPr="002E5D25">
        <w:rPr>
          <w:rFonts w:hint="eastAsia"/>
          <w:sz w:val="24"/>
          <w:szCs w:val="24"/>
        </w:rPr>
        <w:t>测微</w:t>
      </w:r>
      <w:proofErr w:type="gramStart"/>
      <w:r w:rsidR="005D6979" w:rsidRPr="002E5D25">
        <w:rPr>
          <w:rFonts w:hint="eastAsia"/>
          <w:sz w:val="24"/>
          <w:szCs w:val="24"/>
        </w:rPr>
        <w:t>规</w:t>
      </w:r>
      <w:proofErr w:type="gramEnd"/>
      <w:r w:rsidR="005D6979" w:rsidRPr="002E5D25">
        <w:rPr>
          <w:rFonts w:hint="eastAsia"/>
          <w:sz w:val="24"/>
          <w:szCs w:val="24"/>
        </w:rPr>
        <w:t>的</w:t>
      </w:r>
      <w:proofErr w:type="gramStart"/>
      <w:r w:rsidR="005D6979" w:rsidRPr="002E5D25">
        <w:rPr>
          <w:rFonts w:hint="eastAsia"/>
          <w:sz w:val="24"/>
          <w:szCs w:val="24"/>
        </w:rPr>
        <w:t>测足对</w:t>
      </w:r>
      <w:proofErr w:type="gramEnd"/>
      <w:r w:rsidR="005D6979" w:rsidRPr="002E5D25">
        <w:rPr>
          <w:rFonts w:hint="eastAsia"/>
          <w:sz w:val="24"/>
          <w:szCs w:val="24"/>
        </w:rPr>
        <w:t>硬度大于</w:t>
      </w:r>
      <w:r w:rsidR="00226B7E" w:rsidRPr="002E5D25">
        <w:rPr>
          <w:rFonts w:hint="eastAsia"/>
          <w:sz w:val="24"/>
          <w:szCs w:val="24"/>
        </w:rPr>
        <w:t>或等于</w:t>
      </w:r>
      <w:r w:rsidR="005D6979" w:rsidRPr="002E5D25">
        <w:rPr>
          <w:rFonts w:hint="eastAsia"/>
          <w:sz w:val="24"/>
          <w:szCs w:val="24"/>
        </w:rPr>
        <w:t>35 IRHD</w:t>
      </w:r>
      <w:r w:rsidR="005D6979" w:rsidRPr="002E5D25">
        <w:rPr>
          <w:rFonts w:hint="eastAsia"/>
          <w:sz w:val="24"/>
          <w:szCs w:val="24"/>
        </w:rPr>
        <w:t>的橡胶应施加</w:t>
      </w:r>
      <w:r w:rsidR="005D6979" w:rsidRPr="002E5D25">
        <w:rPr>
          <w:rFonts w:hint="eastAsia"/>
          <w:sz w:val="24"/>
          <w:szCs w:val="24"/>
        </w:rPr>
        <w:t xml:space="preserve">22 </w:t>
      </w:r>
      <w:proofErr w:type="spellStart"/>
      <w:r w:rsidR="005D6979" w:rsidRPr="002E5D25">
        <w:rPr>
          <w:rFonts w:hint="eastAsia"/>
          <w:sz w:val="24"/>
          <w:szCs w:val="24"/>
        </w:rPr>
        <w:t>kPa</w:t>
      </w:r>
      <w:bookmarkStart w:id="13" w:name="OLE_LINK3"/>
      <w:bookmarkStart w:id="14" w:name="OLE_LINK4"/>
      <w:proofErr w:type="spellEnd"/>
      <w:r w:rsidR="005D6979" w:rsidRPr="002E5D25">
        <w:rPr>
          <w:rFonts w:hint="eastAsia"/>
          <w:sz w:val="24"/>
          <w:szCs w:val="24"/>
        </w:rPr>
        <w:t>±</w:t>
      </w:r>
      <w:bookmarkEnd w:id="13"/>
      <w:bookmarkEnd w:id="14"/>
      <w:r w:rsidR="005D6979" w:rsidRPr="002E5D25">
        <w:rPr>
          <w:rFonts w:hint="eastAsia"/>
          <w:sz w:val="24"/>
          <w:szCs w:val="24"/>
        </w:rPr>
        <w:t xml:space="preserve">5 </w:t>
      </w:r>
      <w:proofErr w:type="spellStart"/>
      <w:r w:rsidR="005D6979" w:rsidRPr="002E5D25">
        <w:rPr>
          <w:rFonts w:hint="eastAsia"/>
          <w:sz w:val="24"/>
          <w:szCs w:val="24"/>
        </w:rPr>
        <w:t>kPa</w:t>
      </w:r>
      <w:proofErr w:type="spellEnd"/>
      <w:r w:rsidR="005D6979" w:rsidRPr="002E5D25">
        <w:rPr>
          <w:rFonts w:hint="eastAsia"/>
          <w:sz w:val="24"/>
          <w:szCs w:val="24"/>
        </w:rPr>
        <w:t>的压力，而对硬度小于</w:t>
      </w:r>
      <w:r w:rsidR="005D6979" w:rsidRPr="002E5D25">
        <w:rPr>
          <w:rFonts w:hint="eastAsia"/>
          <w:sz w:val="24"/>
          <w:szCs w:val="24"/>
        </w:rPr>
        <w:t>35</w:t>
      </w:r>
      <w:r w:rsidR="00290A7F" w:rsidRPr="002E5D25">
        <w:rPr>
          <w:sz w:val="24"/>
          <w:szCs w:val="24"/>
        </w:rPr>
        <w:t xml:space="preserve"> </w:t>
      </w:r>
      <w:r w:rsidR="005D6979" w:rsidRPr="002E5D25">
        <w:rPr>
          <w:rFonts w:hint="eastAsia"/>
          <w:sz w:val="24"/>
          <w:szCs w:val="24"/>
        </w:rPr>
        <w:t>IRHD</w:t>
      </w:r>
      <w:r w:rsidR="005D6979" w:rsidRPr="002E5D25">
        <w:rPr>
          <w:rFonts w:hint="eastAsia"/>
          <w:sz w:val="24"/>
          <w:szCs w:val="24"/>
        </w:rPr>
        <w:t>的橡胶则应施加</w:t>
      </w:r>
      <w:r w:rsidR="005D6979" w:rsidRPr="002E5D25">
        <w:rPr>
          <w:rFonts w:hint="eastAsia"/>
          <w:sz w:val="24"/>
          <w:szCs w:val="24"/>
        </w:rPr>
        <w:t xml:space="preserve">10 </w:t>
      </w:r>
      <w:proofErr w:type="spellStart"/>
      <w:r w:rsidR="005D6979" w:rsidRPr="002E5D25">
        <w:rPr>
          <w:rFonts w:hint="eastAsia"/>
          <w:sz w:val="24"/>
          <w:szCs w:val="24"/>
        </w:rPr>
        <w:t>kPa</w:t>
      </w:r>
      <w:proofErr w:type="spellEnd"/>
      <w:r w:rsidR="005D6979" w:rsidRPr="002E5D25">
        <w:rPr>
          <w:rFonts w:hint="eastAsia"/>
          <w:sz w:val="24"/>
          <w:szCs w:val="24"/>
        </w:rPr>
        <w:t>±</w:t>
      </w:r>
      <w:r w:rsidR="005D6979" w:rsidRPr="002E5D25">
        <w:rPr>
          <w:rFonts w:hint="eastAsia"/>
          <w:sz w:val="24"/>
          <w:szCs w:val="24"/>
        </w:rPr>
        <w:t xml:space="preserve">2 </w:t>
      </w:r>
      <w:proofErr w:type="spellStart"/>
      <w:r w:rsidR="005D6979" w:rsidRPr="002E5D25">
        <w:rPr>
          <w:rFonts w:hint="eastAsia"/>
          <w:sz w:val="24"/>
          <w:szCs w:val="24"/>
        </w:rPr>
        <w:t>kPa</w:t>
      </w:r>
      <w:proofErr w:type="spellEnd"/>
      <w:r w:rsidR="005D6979" w:rsidRPr="002E5D25">
        <w:rPr>
          <w:rFonts w:hint="eastAsia"/>
          <w:sz w:val="24"/>
          <w:szCs w:val="24"/>
        </w:rPr>
        <w:t xml:space="preserve"> </w:t>
      </w:r>
      <w:r w:rsidR="005D6979" w:rsidRPr="002E5D25">
        <w:rPr>
          <w:rFonts w:hint="eastAsia"/>
          <w:sz w:val="24"/>
          <w:szCs w:val="24"/>
        </w:rPr>
        <w:t>的压力（见</w:t>
      </w:r>
      <w:r w:rsidR="005D6979" w:rsidRPr="002E5D25">
        <w:rPr>
          <w:sz w:val="24"/>
          <w:szCs w:val="24"/>
        </w:rPr>
        <w:t>ISO 23529</w:t>
      </w:r>
      <w:r w:rsidR="00290A7F" w:rsidRPr="002E5D25">
        <w:rPr>
          <w:rFonts w:hint="eastAsia"/>
          <w:sz w:val="24"/>
          <w:szCs w:val="24"/>
        </w:rPr>
        <w:t>和</w:t>
      </w:r>
      <w:r w:rsidR="005D6979" w:rsidRPr="002E5D25">
        <w:rPr>
          <w:sz w:val="24"/>
          <w:szCs w:val="24"/>
        </w:rPr>
        <w:t>ISO 48</w:t>
      </w:r>
      <w:r w:rsidR="005D6979" w:rsidRPr="002E5D25">
        <w:rPr>
          <w:sz w:val="24"/>
          <w:szCs w:val="24"/>
        </w:rPr>
        <w:t>）。</w:t>
      </w:r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 xml:space="preserve">3.2.1.2 </w:t>
      </w:r>
      <w:r w:rsidR="005D6979" w:rsidRPr="002E5D25">
        <w:rPr>
          <w:rFonts w:hint="eastAsia"/>
          <w:sz w:val="24"/>
          <w:szCs w:val="24"/>
        </w:rPr>
        <w:t>合适的光学测量仪。</w:t>
      </w:r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 xml:space="preserve">3.2.1.3 </w:t>
      </w:r>
      <w:r w:rsidR="005D6979" w:rsidRPr="002E5D25">
        <w:rPr>
          <w:rFonts w:hint="eastAsia"/>
          <w:sz w:val="24"/>
          <w:szCs w:val="24"/>
        </w:rPr>
        <w:t>上、下限与待测尺寸相适应的固定式量规。</w:t>
      </w:r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 xml:space="preserve">3.2.1.4 </w:t>
      </w:r>
      <w:r w:rsidR="0004255A" w:rsidRPr="002E5D25">
        <w:rPr>
          <w:rFonts w:hint="eastAsia"/>
          <w:sz w:val="24"/>
          <w:szCs w:val="24"/>
        </w:rPr>
        <w:t>其他测量器具，包括卷尺（带有或不带游标），游标卡尺和千分尺。</w:t>
      </w:r>
    </w:p>
    <w:p w:rsidR="00002689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>3.2.2</w:t>
      </w:r>
      <w:r w:rsidR="00491E3F" w:rsidRPr="002E5D25">
        <w:rPr>
          <w:rFonts w:hint="eastAsia"/>
          <w:sz w:val="24"/>
        </w:rPr>
        <w:t>所有测量工具都应该能测量误差在规定公差范围的尺寸。</w:t>
      </w:r>
    </w:p>
    <w:p w:rsidR="00C92527" w:rsidRPr="002E5D25" w:rsidRDefault="00002689" w:rsidP="00082D2A">
      <w:pPr>
        <w:spacing w:line="360" w:lineRule="auto"/>
        <w:rPr>
          <w:sz w:val="24"/>
          <w:szCs w:val="24"/>
        </w:rPr>
      </w:pPr>
      <w:r w:rsidRPr="002E5D25">
        <w:rPr>
          <w:sz w:val="24"/>
          <w:szCs w:val="24"/>
        </w:rPr>
        <w:t>3.2.3</w:t>
      </w:r>
      <w:r w:rsidR="00491E3F" w:rsidRPr="002E5D25">
        <w:rPr>
          <w:rFonts w:hint="eastAsia"/>
          <w:sz w:val="24"/>
        </w:rPr>
        <w:t>在</w:t>
      </w:r>
      <w:r w:rsidR="00226B7E" w:rsidRPr="002E5D25">
        <w:rPr>
          <w:rFonts w:hint="eastAsia"/>
          <w:sz w:val="24"/>
        </w:rPr>
        <w:t>预定用于</w:t>
      </w:r>
      <w:r w:rsidR="00491E3F" w:rsidRPr="002E5D25">
        <w:rPr>
          <w:rFonts w:hint="eastAsia"/>
          <w:sz w:val="24"/>
        </w:rPr>
        <w:t>对比的所有测量中，应使用</w:t>
      </w:r>
      <w:r w:rsidR="00226B7E" w:rsidRPr="002E5D25">
        <w:rPr>
          <w:rFonts w:hint="eastAsia"/>
          <w:sz w:val="24"/>
        </w:rPr>
        <w:t>同一</w:t>
      </w:r>
      <w:r w:rsidR="00491E3F" w:rsidRPr="002E5D25">
        <w:rPr>
          <w:rFonts w:hint="eastAsia"/>
          <w:sz w:val="24"/>
        </w:rPr>
        <w:t>测量工具。</w:t>
      </w:r>
    </w:p>
    <w:p w:rsidR="00C92527" w:rsidRPr="002E5D25" w:rsidRDefault="0004255A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15" w:name="_Toc116121222"/>
      <w:r w:rsidRPr="002E5D25">
        <w:rPr>
          <w:rFonts w:hint="eastAsia"/>
          <w:sz w:val="32"/>
        </w:rPr>
        <w:t>公差</w:t>
      </w:r>
      <w:bookmarkEnd w:id="15"/>
    </w:p>
    <w:p w:rsidR="0004255A" w:rsidRPr="002E5D25" w:rsidRDefault="00D86B38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就</w:t>
      </w:r>
      <w:r w:rsidR="002E5D25" w:rsidRPr="002E5D25">
        <w:rPr>
          <w:rFonts w:hint="eastAsia"/>
          <w:sz w:val="24"/>
        </w:rPr>
        <w:t>本文件</w:t>
      </w:r>
      <w:r w:rsidR="0004255A" w:rsidRPr="002E5D25">
        <w:rPr>
          <w:rFonts w:hint="eastAsia"/>
          <w:sz w:val="24"/>
        </w:rPr>
        <w:t>而言</w:t>
      </w:r>
      <w:r w:rsidR="004A2AB2" w:rsidRPr="002E5D25">
        <w:rPr>
          <w:rFonts w:hint="eastAsia"/>
          <w:sz w:val="24"/>
        </w:rPr>
        <w:t>，</w:t>
      </w:r>
      <w:r w:rsidR="0004255A" w:rsidRPr="002E5D25">
        <w:rPr>
          <w:rFonts w:hint="eastAsia"/>
          <w:sz w:val="24"/>
        </w:rPr>
        <w:t>公称尺寸和公差分别以</w:t>
      </w:r>
      <w:r w:rsidR="0004255A" w:rsidRPr="002E5D25">
        <w:rPr>
          <w:rFonts w:hint="eastAsia"/>
          <w:sz w:val="24"/>
        </w:rPr>
        <w:t xml:space="preserve">R5 </w:t>
      </w:r>
      <w:r w:rsidR="0004255A" w:rsidRPr="002E5D25">
        <w:rPr>
          <w:rFonts w:hint="eastAsia"/>
          <w:sz w:val="24"/>
        </w:rPr>
        <w:t>和</w:t>
      </w:r>
      <w:r w:rsidR="0004255A" w:rsidRPr="002E5D25">
        <w:rPr>
          <w:rFonts w:hint="eastAsia"/>
          <w:sz w:val="24"/>
        </w:rPr>
        <w:t xml:space="preserve">R10 </w:t>
      </w:r>
      <w:r w:rsidR="0004255A" w:rsidRPr="002E5D25">
        <w:rPr>
          <w:rFonts w:hint="eastAsia"/>
          <w:sz w:val="24"/>
        </w:rPr>
        <w:t>系列优先数为基础（见</w:t>
      </w:r>
      <w:r w:rsidR="0004255A" w:rsidRPr="002E5D25">
        <w:rPr>
          <w:rFonts w:hint="eastAsia"/>
          <w:sz w:val="24"/>
        </w:rPr>
        <w:t>ISO</w:t>
      </w:r>
      <w:r w:rsidR="0004255A" w:rsidRPr="002E5D25">
        <w:rPr>
          <w:sz w:val="24"/>
        </w:rPr>
        <w:t xml:space="preserve"> 3</w:t>
      </w:r>
      <w:r w:rsidR="0004255A" w:rsidRPr="002E5D25">
        <w:rPr>
          <w:rFonts w:hint="eastAsia"/>
          <w:sz w:val="24"/>
        </w:rPr>
        <w:t>）。</w:t>
      </w:r>
    </w:p>
    <w:p w:rsidR="0004255A" w:rsidRPr="002E5D25" w:rsidRDefault="00D86B38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个别产品的某些参数的尺寸可以不全部要求采用同一级别的公差。同一图纸上的产品的不同参数尺寸可采用不同级别的公差。当图纸未标明所要求的级别公差时，应采用有关表中所列的最大公差。</w:t>
      </w:r>
    </w:p>
    <w:p w:rsidR="00D86B38" w:rsidRPr="002E5D25" w:rsidRDefault="00D86B38" w:rsidP="00082D2A">
      <w:pPr>
        <w:spacing w:line="360" w:lineRule="auto"/>
        <w:rPr>
          <w:sz w:val="20"/>
        </w:rPr>
      </w:pPr>
      <w:r w:rsidRPr="002E5D25">
        <w:rPr>
          <w:sz w:val="20"/>
        </w:rPr>
        <w:t>注</w:t>
      </w:r>
      <w:r w:rsidR="0007383D" w:rsidRPr="002E5D25">
        <w:rPr>
          <w:rFonts w:hint="eastAsia"/>
          <w:sz w:val="20"/>
        </w:rPr>
        <w:t xml:space="preserve"> 1</w:t>
      </w:r>
      <w:r w:rsidR="0007383D" w:rsidRPr="002E5D25">
        <w:rPr>
          <w:sz w:val="20"/>
        </w:rPr>
        <w:t>：</w:t>
      </w:r>
      <w:r w:rsidR="002E5D25" w:rsidRPr="002E5D25">
        <w:rPr>
          <w:sz w:val="20"/>
        </w:rPr>
        <w:t>本文件</w:t>
      </w:r>
      <w:r w:rsidRPr="002E5D25">
        <w:rPr>
          <w:rFonts w:hint="eastAsia"/>
          <w:sz w:val="20"/>
        </w:rPr>
        <w:t>规定的以相等的正负值表示的公差</w:t>
      </w:r>
      <w:r w:rsidRPr="002E5D25">
        <w:rPr>
          <w:rFonts w:hint="eastAsia"/>
          <w:sz w:val="20"/>
        </w:rPr>
        <w:t>(</w:t>
      </w:r>
      <w:r w:rsidRPr="002E5D25">
        <w:rPr>
          <w:rFonts w:hint="eastAsia"/>
          <w:sz w:val="20"/>
        </w:rPr>
        <w:t>如±</w:t>
      </w:r>
      <w:r w:rsidRPr="002E5D25">
        <w:rPr>
          <w:rFonts w:hint="eastAsia"/>
          <w:sz w:val="20"/>
        </w:rPr>
        <w:t>0.35)</w:t>
      </w:r>
      <w:r w:rsidRPr="002E5D25">
        <w:rPr>
          <w:rFonts w:hint="eastAsia"/>
          <w:sz w:val="20"/>
        </w:rPr>
        <w:t>，只要这两个值之差保持不变，也可以用不相等的正负值表示。例如，±</w:t>
      </w:r>
      <w:r w:rsidRPr="002E5D25">
        <w:rPr>
          <w:rFonts w:hint="eastAsia"/>
          <w:sz w:val="20"/>
        </w:rPr>
        <w:t>0.</w:t>
      </w:r>
      <w:r w:rsidRPr="002E5D25">
        <w:rPr>
          <w:sz w:val="20"/>
        </w:rPr>
        <w:t>35</w:t>
      </w:r>
      <w:r w:rsidRPr="002E5D25">
        <w:rPr>
          <w:rFonts w:hint="eastAsia"/>
          <w:sz w:val="20"/>
        </w:rPr>
        <w:t>也可以表示为</w:t>
      </w:r>
      <w:r w:rsidRPr="002E5D25">
        <w:rPr>
          <w:rFonts w:hint="eastAsia"/>
          <w:sz w:val="20"/>
          <w:eastAsianLayout w:id="-1444682496" w:combine="1"/>
        </w:rPr>
        <w:t>+0.2 -0.5</w:t>
      </w:r>
      <w:r w:rsidRPr="002E5D25">
        <w:rPr>
          <w:rFonts w:hint="eastAsia"/>
          <w:sz w:val="20"/>
        </w:rPr>
        <w:t>或</w:t>
      </w:r>
      <w:r w:rsidRPr="002E5D25">
        <w:rPr>
          <w:rFonts w:hint="eastAsia"/>
          <w:sz w:val="20"/>
          <w:eastAsianLayout w:id="-1444682495" w:combine="1"/>
        </w:rPr>
        <w:t>+0.7  0</w:t>
      </w:r>
      <w:r w:rsidRPr="002E5D25">
        <w:rPr>
          <w:sz w:val="20"/>
        </w:rPr>
        <w:t>或</w:t>
      </w:r>
      <w:r w:rsidRPr="002E5D25">
        <w:rPr>
          <w:sz w:val="20"/>
        </w:rPr>
        <w:t>-</w:t>
      </w:r>
      <w:r w:rsidRPr="002E5D25">
        <w:rPr>
          <w:sz w:val="20"/>
          <w:eastAsianLayout w:id="-1444681728" w:combine="1"/>
        </w:rPr>
        <w:t>0 0.7</w:t>
      </w:r>
      <w:r w:rsidRPr="002E5D25">
        <w:rPr>
          <w:sz w:val="20"/>
        </w:rPr>
        <w:t>等。</w:t>
      </w:r>
    </w:p>
    <w:p w:rsidR="00125709" w:rsidRPr="002E5D25" w:rsidRDefault="0007383D" w:rsidP="00082D2A">
      <w:pPr>
        <w:spacing w:line="360" w:lineRule="auto"/>
        <w:rPr>
          <w:sz w:val="20"/>
        </w:rPr>
      </w:pPr>
      <w:r w:rsidRPr="002E5D25">
        <w:rPr>
          <w:sz w:val="20"/>
        </w:rPr>
        <w:t>注</w:t>
      </w:r>
      <w:r w:rsidRPr="002E5D25">
        <w:rPr>
          <w:rFonts w:hint="eastAsia"/>
          <w:sz w:val="20"/>
        </w:rPr>
        <w:t xml:space="preserve"> </w:t>
      </w:r>
      <w:r w:rsidRPr="002E5D25">
        <w:rPr>
          <w:sz w:val="20"/>
        </w:rPr>
        <w:t>2</w:t>
      </w:r>
      <w:r w:rsidRPr="002E5D25">
        <w:rPr>
          <w:sz w:val="20"/>
        </w:rPr>
        <w:t>：</w:t>
      </w:r>
      <w:r w:rsidR="00125709" w:rsidRPr="002E5D25">
        <w:rPr>
          <w:rFonts w:hint="eastAsia"/>
          <w:sz w:val="20"/>
        </w:rPr>
        <w:t>对于低硬度和高拉伸强度的硫</w:t>
      </w:r>
      <w:proofErr w:type="gramStart"/>
      <w:r w:rsidR="00125709" w:rsidRPr="002E5D25">
        <w:rPr>
          <w:rFonts w:hint="eastAsia"/>
          <w:sz w:val="20"/>
        </w:rPr>
        <w:t>化胶</w:t>
      </w:r>
      <w:r w:rsidR="00125709" w:rsidRPr="002E5D25">
        <w:rPr>
          <w:rFonts w:hint="eastAsia"/>
          <w:sz w:val="20"/>
        </w:rPr>
        <w:t>(</w:t>
      </w:r>
      <w:proofErr w:type="gramEnd"/>
      <w:r w:rsidR="00125709" w:rsidRPr="002E5D25">
        <w:rPr>
          <w:rFonts w:hint="eastAsia"/>
          <w:sz w:val="20"/>
        </w:rPr>
        <w:t>例如天然橡胶的硫</w:t>
      </w:r>
      <w:proofErr w:type="gramStart"/>
      <w:r w:rsidR="00125709" w:rsidRPr="002E5D25">
        <w:rPr>
          <w:rFonts w:hint="eastAsia"/>
          <w:sz w:val="20"/>
        </w:rPr>
        <w:t>化胶</w:t>
      </w:r>
      <w:r w:rsidR="00125709" w:rsidRPr="002E5D25">
        <w:rPr>
          <w:rFonts w:hint="eastAsia"/>
          <w:sz w:val="20"/>
        </w:rPr>
        <w:t>)</w:t>
      </w:r>
      <w:proofErr w:type="gramEnd"/>
      <w:r w:rsidR="00125709" w:rsidRPr="002E5D25">
        <w:rPr>
          <w:rFonts w:hint="eastAsia"/>
          <w:sz w:val="20"/>
        </w:rPr>
        <w:t>，有必要对公差加以特殊考虑。</w:t>
      </w:r>
    </w:p>
    <w:p w:rsidR="0004255A" w:rsidRPr="002E5D25" w:rsidRDefault="00125709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16" w:name="_Toc116121223"/>
      <w:r w:rsidRPr="002E5D25">
        <w:rPr>
          <w:rFonts w:hint="eastAsia"/>
          <w:sz w:val="32"/>
        </w:rPr>
        <w:t>模压</w:t>
      </w:r>
      <w:r w:rsidR="00290A7F" w:rsidRPr="002E5D25">
        <w:rPr>
          <w:rFonts w:hint="eastAsia"/>
          <w:sz w:val="32"/>
        </w:rPr>
        <w:t>制品</w:t>
      </w:r>
      <w:bookmarkEnd w:id="16"/>
    </w:p>
    <w:p w:rsidR="00125709" w:rsidRPr="002E5D25" w:rsidRDefault="00125709" w:rsidP="00082D2A">
      <w:pPr>
        <w:pStyle w:val="a6"/>
        <w:numPr>
          <w:ilvl w:val="1"/>
          <w:numId w:val="6"/>
        </w:numPr>
        <w:spacing w:line="360" w:lineRule="auto"/>
        <w:ind w:firstLineChars="0"/>
        <w:outlineLvl w:val="1"/>
        <w:rPr>
          <w:sz w:val="24"/>
        </w:rPr>
      </w:pPr>
      <w:bookmarkStart w:id="17" w:name="_Toc116121224"/>
      <w:r w:rsidRPr="002E5D25">
        <w:rPr>
          <w:sz w:val="24"/>
        </w:rPr>
        <w:t>总则</w:t>
      </w:r>
      <w:bookmarkEnd w:id="17"/>
    </w:p>
    <w:p w:rsidR="00125709" w:rsidRPr="002E5D25" w:rsidRDefault="002E5D25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本文件</w:t>
      </w:r>
      <w:r w:rsidR="00125709" w:rsidRPr="002E5D25">
        <w:rPr>
          <w:rFonts w:hint="eastAsia"/>
          <w:sz w:val="24"/>
        </w:rPr>
        <w:t>所述的尺寸公差比其他一些工程实践所用的尺寸公差要宽，</w:t>
      </w:r>
      <w:r w:rsidR="00290A7F" w:rsidRPr="002E5D25">
        <w:rPr>
          <w:rFonts w:hint="eastAsia"/>
          <w:sz w:val="24"/>
        </w:rPr>
        <w:t>应考虑</w:t>
      </w:r>
      <w:r w:rsidR="00125709" w:rsidRPr="002E5D25">
        <w:rPr>
          <w:rFonts w:hint="eastAsia"/>
          <w:sz w:val="24"/>
        </w:rPr>
        <w:t>下列情况：</w:t>
      </w:r>
    </w:p>
    <w:p w:rsidR="00125709" w:rsidRPr="002E5D25" w:rsidRDefault="00125709" w:rsidP="00082D2A">
      <w:pPr>
        <w:pStyle w:val="a6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所有的橡胶模制后冷却时都有一定程度的收缩，因此在模具设计时应将这一点考虑进去。收缩量取决于</w:t>
      </w:r>
      <w:r w:rsidR="004F017C">
        <w:rPr>
          <w:rFonts w:hint="eastAsia"/>
          <w:sz w:val="24"/>
        </w:rPr>
        <w:t>所用的橡胶类型和胶料，而且同一种胶料的收缩量也因批次不同而异。</w:t>
      </w:r>
      <w:r w:rsidRPr="002E5D25">
        <w:rPr>
          <w:rFonts w:hint="eastAsia"/>
          <w:sz w:val="24"/>
        </w:rPr>
        <w:t>一些硅橡胶、氟橡胶和其他特种弹性体制造的产品收缩量较大，因此使用这些橡胶很难达到</w:t>
      </w:r>
      <w:r w:rsidR="0047494A" w:rsidRPr="002E5D25">
        <w:rPr>
          <w:rFonts w:hint="eastAsia"/>
          <w:sz w:val="24"/>
        </w:rPr>
        <w:t>M1</w:t>
      </w:r>
      <w:r w:rsidRPr="002E5D25">
        <w:rPr>
          <w:rFonts w:hint="eastAsia"/>
          <w:sz w:val="24"/>
        </w:rPr>
        <w:t>和</w:t>
      </w:r>
      <w:r w:rsidR="0047494A" w:rsidRPr="002E5D25">
        <w:rPr>
          <w:rFonts w:hint="eastAsia"/>
          <w:sz w:val="24"/>
        </w:rPr>
        <w:t>M</w:t>
      </w:r>
      <w:r w:rsidRPr="002E5D25">
        <w:rPr>
          <w:rFonts w:hint="eastAsia"/>
          <w:sz w:val="24"/>
        </w:rPr>
        <w:t>2</w:t>
      </w:r>
      <w:r w:rsidRPr="002E5D25">
        <w:rPr>
          <w:rFonts w:hint="eastAsia"/>
          <w:sz w:val="24"/>
        </w:rPr>
        <w:t>级</w:t>
      </w:r>
      <w:r w:rsidRPr="002E5D25">
        <w:rPr>
          <w:rFonts w:hint="eastAsia"/>
          <w:sz w:val="24"/>
        </w:rPr>
        <w:t>(</w:t>
      </w:r>
      <w:r w:rsidRPr="002E5D25">
        <w:rPr>
          <w:rFonts w:hint="eastAsia"/>
          <w:sz w:val="24"/>
        </w:rPr>
        <w:t>见</w:t>
      </w:r>
      <w:r w:rsidRPr="002E5D25">
        <w:rPr>
          <w:rFonts w:hint="eastAsia"/>
          <w:sz w:val="24"/>
        </w:rPr>
        <w:t>5.2)</w:t>
      </w:r>
      <w:r w:rsidRPr="002E5D25">
        <w:rPr>
          <w:rFonts w:hint="eastAsia"/>
          <w:sz w:val="24"/>
        </w:rPr>
        <w:t>公差要求。</w:t>
      </w:r>
    </w:p>
    <w:p w:rsidR="0047494A" w:rsidRPr="002E5D25" w:rsidRDefault="0047494A" w:rsidP="00082D2A">
      <w:pPr>
        <w:pStyle w:val="a6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lastRenderedPageBreak/>
        <w:t>粘接到橡胶上的非橡胶部件会影响收缩，因而也影响实际可行的公差。</w:t>
      </w:r>
    </w:p>
    <w:p w:rsidR="0047494A" w:rsidRPr="002E5D25" w:rsidRDefault="00812852" w:rsidP="00082D2A">
      <w:pPr>
        <w:pStyle w:val="a6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模具应根据产品的类型和所要求的精度以不同的方法制造。通常产品的精度都不会高于模具，并且要求的精度愈高，模具及其他维修费用也愈昂贵。</w:t>
      </w:r>
    </w:p>
    <w:p w:rsidR="00812852" w:rsidRPr="002E5D25" w:rsidRDefault="00812852" w:rsidP="00082D2A">
      <w:pPr>
        <w:pStyle w:val="a6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对于截面变化大的产品，使用标准公差时应慎重。</w:t>
      </w:r>
      <w:r w:rsidRPr="002E5D25">
        <w:rPr>
          <w:rFonts w:hint="eastAsia"/>
          <w:sz w:val="24"/>
        </w:rPr>
        <w:t xml:space="preserve"> </w:t>
      </w:r>
    </w:p>
    <w:p w:rsidR="00E87CAD" w:rsidRPr="002E5D25" w:rsidRDefault="00E87CAD" w:rsidP="00082D2A">
      <w:pPr>
        <w:pStyle w:val="a6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2E5D25">
        <w:rPr>
          <w:sz w:val="24"/>
        </w:rPr>
        <w:t>橡胶制品在脱模过程中不可避免地发生变形，影响到产品的尺寸，需</w:t>
      </w:r>
      <w:r w:rsidRPr="002E5D25">
        <w:rPr>
          <w:rFonts w:hint="eastAsia"/>
          <w:sz w:val="24"/>
        </w:rPr>
        <w:t>考虑</w:t>
      </w:r>
      <w:r w:rsidRPr="002E5D25">
        <w:rPr>
          <w:sz w:val="24"/>
        </w:rPr>
        <w:t>特殊的余量。</w:t>
      </w:r>
    </w:p>
    <w:p w:rsidR="00125709" w:rsidRPr="002E5D25" w:rsidRDefault="00E87CAD" w:rsidP="00082D2A">
      <w:pPr>
        <w:pStyle w:val="a6"/>
        <w:numPr>
          <w:ilvl w:val="1"/>
          <w:numId w:val="6"/>
        </w:numPr>
        <w:spacing w:line="360" w:lineRule="auto"/>
        <w:ind w:firstLineChars="0"/>
        <w:outlineLvl w:val="1"/>
        <w:rPr>
          <w:sz w:val="24"/>
        </w:rPr>
      </w:pPr>
      <w:bookmarkStart w:id="18" w:name="_Toc116121225"/>
      <w:r w:rsidRPr="002E5D25">
        <w:rPr>
          <w:rFonts w:hint="eastAsia"/>
          <w:sz w:val="24"/>
        </w:rPr>
        <w:t>分级</w:t>
      </w:r>
      <w:bookmarkEnd w:id="18"/>
    </w:p>
    <w:p w:rsidR="00E87CAD" w:rsidRPr="002E5D25" w:rsidRDefault="00E87CAD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本节对实心模压制品的固定尺寸和合模尺寸</w:t>
      </w:r>
      <w:r w:rsidRPr="002E5D25">
        <w:rPr>
          <w:rFonts w:hint="eastAsia"/>
          <w:sz w:val="24"/>
        </w:rPr>
        <w:t>(</w:t>
      </w:r>
      <w:r w:rsidRPr="002E5D25">
        <w:rPr>
          <w:rFonts w:hint="eastAsia"/>
          <w:sz w:val="24"/>
        </w:rPr>
        <w:t>见</w:t>
      </w:r>
      <w:r w:rsidR="004A2AB2" w:rsidRPr="002E5D25">
        <w:rPr>
          <w:rFonts w:hint="eastAsia"/>
          <w:sz w:val="24"/>
        </w:rPr>
        <w:t>5</w:t>
      </w:r>
      <w:r w:rsidR="004A2AB2" w:rsidRPr="002E5D25">
        <w:rPr>
          <w:sz w:val="24"/>
        </w:rPr>
        <w:t>.3</w:t>
      </w:r>
      <w:r w:rsidRPr="002E5D25">
        <w:rPr>
          <w:rFonts w:hint="eastAsia"/>
          <w:sz w:val="24"/>
        </w:rPr>
        <w:t>)</w:t>
      </w:r>
      <w:r w:rsidRPr="002E5D25">
        <w:rPr>
          <w:rFonts w:hint="eastAsia"/>
          <w:sz w:val="24"/>
        </w:rPr>
        <w:t>规定了四个公差级别，即</w:t>
      </w:r>
      <w:r w:rsidRPr="002E5D25">
        <w:rPr>
          <w:rFonts w:hint="eastAsia"/>
          <w:sz w:val="24"/>
        </w:rPr>
        <w:t>:</w:t>
      </w:r>
    </w:p>
    <w:p w:rsidR="0034316D" w:rsidRPr="002E5D25" w:rsidRDefault="00E87CAD" w:rsidP="00082D2A">
      <w:pPr>
        <w:pStyle w:val="a6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M 1</w:t>
      </w:r>
      <w:r w:rsidRPr="002E5D25">
        <w:rPr>
          <w:rFonts w:hint="eastAsia"/>
          <w:sz w:val="24"/>
        </w:rPr>
        <w:t>级，适用于精密模制品。这类模制品要求精密的模具，每一模具的模腔较少，胶料严密控制等，因而成本高。为了避免测量仪器使橡胶产生变形，需要使用光学比较仪或其他类似的测量仪。这类部件要求昂贵的控制和检验程序。</w:t>
      </w:r>
    </w:p>
    <w:p w:rsidR="0034316D" w:rsidRPr="002E5D25" w:rsidRDefault="00E87CAD" w:rsidP="00082D2A">
      <w:pPr>
        <w:pStyle w:val="a6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M 2</w:t>
      </w:r>
      <w:r w:rsidRPr="002E5D25">
        <w:rPr>
          <w:rFonts w:hint="eastAsia"/>
          <w:sz w:val="24"/>
        </w:rPr>
        <w:t>级，适用于高质量模</w:t>
      </w:r>
      <w:r w:rsidR="00290A7F" w:rsidRPr="002E5D25">
        <w:rPr>
          <w:rFonts w:hint="eastAsia"/>
          <w:sz w:val="24"/>
        </w:rPr>
        <w:t>压</w:t>
      </w:r>
      <w:r w:rsidRPr="002E5D25">
        <w:rPr>
          <w:rFonts w:hint="eastAsia"/>
          <w:sz w:val="24"/>
        </w:rPr>
        <w:t>制品，其中包括</w:t>
      </w:r>
      <w:r w:rsidRPr="002E5D25">
        <w:rPr>
          <w:rFonts w:hint="eastAsia"/>
          <w:sz w:val="24"/>
        </w:rPr>
        <w:t>M 1</w:t>
      </w:r>
      <w:r w:rsidRPr="002E5D25">
        <w:rPr>
          <w:rFonts w:hint="eastAsia"/>
          <w:sz w:val="24"/>
        </w:rPr>
        <w:t>所要求的许多严密控制。</w:t>
      </w:r>
    </w:p>
    <w:p w:rsidR="0034316D" w:rsidRPr="002E5D25" w:rsidRDefault="00E87CAD" w:rsidP="00082D2A">
      <w:pPr>
        <w:pStyle w:val="a6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M 3</w:t>
      </w:r>
      <w:r w:rsidRPr="002E5D25">
        <w:rPr>
          <w:rFonts w:hint="eastAsia"/>
          <w:sz w:val="24"/>
        </w:rPr>
        <w:t>级，适用于良好质量的模</w:t>
      </w:r>
      <w:r w:rsidR="00290A7F" w:rsidRPr="002E5D25">
        <w:rPr>
          <w:rFonts w:hint="eastAsia"/>
          <w:sz w:val="24"/>
        </w:rPr>
        <w:t>压</w:t>
      </w:r>
      <w:r w:rsidRPr="002E5D25">
        <w:rPr>
          <w:rFonts w:hint="eastAsia"/>
          <w:sz w:val="24"/>
        </w:rPr>
        <w:t>制品</w:t>
      </w:r>
    </w:p>
    <w:p w:rsidR="00E87CAD" w:rsidRPr="002E5D25" w:rsidRDefault="00E87CAD" w:rsidP="00082D2A">
      <w:pPr>
        <w:pStyle w:val="a6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M 4</w:t>
      </w:r>
      <w:r w:rsidRPr="002E5D25">
        <w:rPr>
          <w:rFonts w:hint="eastAsia"/>
          <w:sz w:val="24"/>
        </w:rPr>
        <w:t>级</w:t>
      </w:r>
      <w:r w:rsidR="00FD145B" w:rsidRPr="002E5D25">
        <w:rPr>
          <w:rFonts w:hint="eastAsia"/>
          <w:sz w:val="24"/>
        </w:rPr>
        <w:t>，</w:t>
      </w:r>
      <w:r w:rsidRPr="002E5D25">
        <w:rPr>
          <w:rFonts w:hint="eastAsia"/>
          <w:sz w:val="24"/>
        </w:rPr>
        <w:t>适用于尺寸控制不严格的模</w:t>
      </w:r>
      <w:r w:rsidR="00290A7F" w:rsidRPr="002E5D25">
        <w:rPr>
          <w:rFonts w:hint="eastAsia"/>
          <w:sz w:val="24"/>
        </w:rPr>
        <w:t>压</w:t>
      </w:r>
      <w:r w:rsidRPr="002E5D25">
        <w:rPr>
          <w:rFonts w:hint="eastAsia"/>
          <w:sz w:val="24"/>
        </w:rPr>
        <w:t>制品。</w:t>
      </w:r>
    </w:p>
    <w:p w:rsidR="00FD145B" w:rsidRPr="002E5D25" w:rsidRDefault="004F017C" w:rsidP="00082D2A">
      <w:pPr>
        <w:pStyle w:val="a6"/>
        <w:spacing w:line="360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胶边</w:t>
      </w:r>
      <w:proofErr w:type="gramStart"/>
      <w:r w:rsidR="00614B57" w:rsidRPr="002E5D25">
        <w:rPr>
          <w:rFonts w:hint="eastAsia"/>
          <w:sz w:val="24"/>
        </w:rPr>
        <w:t>分</w:t>
      </w:r>
      <w:r w:rsidR="00614B57" w:rsidRPr="002E5D25">
        <w:rPr>
          <w:sz w:val="24"/>
        </w:rPr>
        <w:t>级在</w:t>
      </w:r>
      <w:proofErr w:type="gramEnd"/>
      <w:r w:rsidR="00614B57" w:rsidRPr="002E5D25">
        <w:rPr>
          <w:rFonts w:hint="eastAsia"/>
          <w:sz w:val="24"/>
        </w:rPr>
        <w:t>5</w:t>
      </w:r>
      <w:r w:rsidR="00614B57" w:rsidRPr="002E5D25">
        <w:rPr>
          <w:sz w:val="24"/>
        </w:rPr>
        <w:t>.5</w:t>
      </w:r>
      <w:r w:rsidR="00614B57" w:rsidRPr="002E5D25">
        <w:rPr>
          <w:sz w:val="24"/>
        </w:rPr>
        <w:t>中列明。</w:t>
      </w:r>
    </w:p>
    <w:p w:rsidR="00E87CAD" w:rsidRPr="002E5D25" w:rsidRDefault="00EB3133" w:rsidP="00082D2A">
      <w:pPr>
        <w:pStyle w:val="a6"/>
        <w:numPr>
          <w:ilvl w:val="1"/>
          <w:numId w:val="6"/>
        </w:numPr>
        <w:spacing w:line="360" w:lineRule="auto"/>
        <w:ind w:firstLineChars="0"/>
        <w:outlineLvl w:val="1"/>
        <w:rPr>
          <w:sz w:val="24"/>
        </w:rPr>
      </w:pPr>
      <w:bookmarkStart w:id="19" w:name="_Toc116121226"/>
      <w:r w:rsidRPr="002E5D25">
        <w:rPr>
          <w:rFonts w:hint="eastAsia"/>
          <w:sz w:val="24"/>
        </w:rPr>
        <w:t>固定尺寸与合模尺寸</w:t>
      </w:r>
      <w:bookmarkEnd w:id="19"/>
    </w:p>
    <w:p w:rsidR="00EB3133" w:rsidRPr="002E5D25" w:rsidRDefault="00555DC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在模压制造一种橡胶产品时</w:t>
      </w:r>
      <w:r w:rsidR="004F017C">
        <w:rPr>
          <w:rFonts w:hint="eastAsia"/>
          <w:sz w:val="24"/>
        </w:rPr>
        <w:t>，</w:t>
      </w:r>
      <w:r w:rsidRPr="002E5D25">
        <w:rPr>
          <w:rFonts w:hint="eastAsia"/>
          <w:sz w:val="24"/>
        </w:rPr>
        <w:t>所使用的胶料比充满模腔所需的要多，而这多余的胶料就溢出。这种</w:t>
      </w:r>
      <w:r w:rsidR="004F017C">
        <w:rPr>
          <w:rFonts w:hint="eastAsia"/>
          <w:sz w:val="24"/>
        </w:rPr>
        <w:t>胶</w:t>
      </w:r>
      <w:proofErr w:type="gramStart"/>
      <w:r w:rsidR="004F017C">
        <w:rPr>
          <w:rFonts w:hint="eastAsia"/>
          <w:sz w:val="24"/>
        </w:rPr>
        <w:t>边</w:t>
      </w:r>
      <w:r w:rsidRPr="002E5D25">
        <w:rPr>
          <w:rFonts w:hint="eastAsia"/>
          <w:sz w:val="24"/>
        </w:rPr>
        <w:t>往往</w:t>
      </w:r>
      <w:proofErr w:type="gramEnd"/>
      <w:r w:rsidRPr="002E5D25">
        <w:rPr>
          <w:rFonts w:hint="eastAsia"/>
          <w:sz w:val="24"/>
        </w:rPr>
        <w:t>阻碍模具部件完全闭合，从而影响成品的尺寸。</w:t>
      </w:r>
    </w:p>
    <w:p w:rsidR="00555DC0" w:rsidRPr="002E5D25" w:rsidRDefault="00555DC0" w:rsidP="00082D2A">
      <w:pPr>
        <w:spacing w:line="360" w:lineRule="auto"/>
        <w:ind w:firstLineChars="200" w:firstLine="420"/>
        <w:rPr>
          <w:sz w:val="21"/>
        </w:rPr>
      </w:pPr>
      <w:r w:rsidRPr="002E5D25">
        <w:rPr>
          <w:rFonts w:hint="eastAsia"/>
          <w:sz w:val="21"/>
        </w:rPr>
        <w:t>注</w:t>
      </w:r>
      <w:r w:rsidR="0007383D" w:rsidRPr="002E5D25">
        <w:rPr>
          <w:rFonts w:hint="eastAsia"/>
          <w:sz w:val="21"/>
        </w:rPr>
        <w:t>3</w:t>
      </w:r>
      <w:r w:rsidR="0007383D" w:rsidRPr="002E5D25">
        <w:rPr>
          <w:sz w:val="21"/>
        </w:rPr>
        <w:t>：</w:t>
      </w:r>
      <w:r w:rsidRPr="002E5D25">
        <w:rPr>
          <w:rFonts w:hint="eastAsia"/>
          <w:sz w:val="21"/>
        </w:rPr>
        <w:t>对于用传递法或</w:t>
      </w:r>
      <w:proofErr w:type="gramStart"/>
      <w:r w:rsidRPr="002E5D25">
        <w:rPr>
          <w:rFonts w:hint="eastAsia"/>
          <w:sz w:val="21"/>
        </w:rPr>
        <w:t>注射法模制</w:t>
      </w:r>
      <w:proofErr w:type="gramEnd"/>
      <w:r w:rsidRPr="002E5D25">
        <w:rPr>
          <w:rFonts w:hint="eastAsia"/>
          <w:sz w:val="21"/>
        </w:rPr>
        <w:t>的产品，可以认为所有的尺寸都是固定尺寸。</w:t>
      </w:r>
    </w:p>
    <w:p w:rsidR="00555DC0" w:rsidRPr="002E5D25" w:rsidRDefault="00555DC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给出了两组公差</w:t>
      </w:r>
      <w:r w:rsidRPr="002E5D25">
        <w:rPr>
          <w:rFonts w:hint="eastAsia"/>
          <w:sz w:val="24"/>
        </w:rPr>
        <w:t xml:space="preserve"> F </w:t>
      </w:r>
      <w:r w:rsidRPr="002E5D25">
        <w:rPr>
          <w:rFonts w:hint="eastAsia"/>
          <w:sz w:val="24"/>
        </w:rPr>
        <w:t>和</w:t>
      </w:r>
      <w:r w:rsidRPr="002E5D25">
        <w:rPr>
          <w:rFonts w:hint="eastAsia"/>
          <w:sz w:val="24"/>
        </w:rPr>
        <w:t xml:space="preserve">c </w:t>
      </w:r>
      <w:r w:rsidRPr="002E5D25">
        <w:rPr>
          <w:rFonts w:hint="eastAsia"/>
          <w:sz w:val="24"/>
        </w:rPr>
        <w:t>，其定义如下</w:t>
      </w:r>
      <w:r w:rsidRPr="002E5D25">
        <w:rPr>
          <w:rFonts w:hint="eastAsia"/>
          <w:sz w:val="24"/>
        </w:rPr>
        <w:t>:</w:t>
      </w:r>
    </w:p>
    <w:p w:rsidR="00555DC0" w:rsidRPr="002E5D25" w:rsidRDefault="00555DC0" w:rsidP="00082D2A">
      <w:pPr>
        <w:pStyle w:val="a6"/>
        <w:numPr>
          <w:ilvl w:val="2"/>
          <w:numId w:val="6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固定尺寸</w:t>
      </w:r>
      <w:r w:rsidR="00047708" w:rsidRPr="002E5D25">
        <w:rPr>
          <w:rFonts w:hint="eastAsia"/>
          <w:sz w:val="24"/>
        </w:rPr>
        <w:t>(F )</w:t>
      </w:r>
      <w:r w:rsidR="00047708" w:rsidRPr="002E5D25">
        <w:rPr>
          <w:rFonts w:hint="eastAsia"/>
          <w:sz w:val="24"/>
        </w:rPr>
        <w:t>：</w:t>
      </w:r>
      <w:r w:rsidRPr="002E5D25">
        <w:rPr>
          <w:rFonts w:hint="eastAsia"/>
          <w:sz w:val="24"/>
        </w:rPr>
        <w:t>不受</w:t>
      </w:r>
      <w:r w:rsidR="004F017C">
        <w:rPr>
          <w:rFonts w:hint="eastAsia"/>
          <w:sz w:val="24"/>
        </w:rPr>
        <w:t>胶边</w:t>
      </w:r>
      <w:r w:rsidRPr="002E5D25">
        <w:rPr>
          <w:rFonts w:hint="eastAsia"/>
          <w:sz w:val="24"/>
        </w:rPr>
        <w:t>厚度或模具不同部件</w:t>
      </w:r>
      <w:r w:rsidRPr="002E5D25">
        <w:rPr>
          <w:rFonts w:hint="eastAsia"/>
          <w:sz w:val="24"/>
        </w:rPr>
        <w:t>(</w:t>
      </w:r>
      <w:r w:rsidRPr="002E5D25">
        <w:rPr>
          <w:rFonts w:hint="eastAsia"/>
          <w:sz w:val="24"/>
        </w:rPr>
        <w:t>上、下部件或模芯</w:t>
      </w:r>
      <w:r w:rsidRPr="002E5D25">
        <w:rPr>
          <w:rFonts w:hint="eastAsia"/>
          <w:sz w:val="24"/>
        </w:rPr>
        <w:t>)</w:t>
      </w:r>
      <w:r w:rsidRPr="002E5D25">
        <w:rPr>
          <w:rFonts w:hint="eastAsia"/>
          <w:sz w:val="24"/>
        </w:rPr>
        <w:t>横向位移之类变形作用影响的尺寸。见图</w:t>
      </w:r>
      <w:r w:rsidRPr="002E5D25">
        <w:rPr>
          <w:rFonts w:hint="eastAsia"/>
          <w:sz w:val="24"/>
        </w:rPr>
        <w:t xml:space="preserve">1 </w:t>
      </w:r>
      <w:r w:rsidRPr="002E5D25">
        <w:rPr>
          <w:rFonts w:hint="eastAsia"/>
          <w:sz w:val="24"/>
        </w:rPr>
        <w:t>中的尺寸</w:t>
      </w:r>
      <w:bookmarkStart w:id="20" w:name="OLE_LINK5"/>
      <w:bookmarkStart w:id="21" w:name="OLE_LINK6"/>
      <w:r w:rsidRPr="002E5D25">
        <w:rPr>
          <w:rFonts w:ascii="Vivaldi" w:hAnsi="Vivaldi"/>
          <w:sz w:val="24"/>
        </w:rPr>
        <w:t>l</w:t>
      </w:r>
      <w:r w:rsidRPr="002E5D25">
        <w:rPr>
          <w:rFonts w:ascii="Vivaldi" w:hAnsi="Vivaldi"/>
          <w:sz w:val="24"/>
          <w:vertAlign w:val="subscript"/>
        </w:rPr>
        <w:t>1</w:t>
      </w:r>
      <w:r w:rsidRPr="002E5D25">
        <w:rPr>
          <w:rFonts w:ascii="Vivaldi" w:hAnsi="Vivaldi"/>
          <w:sz w:val="24"/>
        </w:rPr>
        <w:t>、</w:t>
      </w:r>
      <w:r w:rsidRPr="002E5D25">
        <w:rPr>
          <w:rFonts w:ascii="Vivaldi" w:hAnsi="Vivaldi"/>
          <w:sz w:val="24"/>
        </w:rPr>
        <w:t>l</w:t>
      </w:r>
      <w:r w:rsidRPr="002E5D25">
        <w:rPr>
          <w:rFonts w:ascii="Vivaldi" w:hAnsi="Vivaldi"/>
          <w:sz w:val="24"/>
          <w:vertAlign w:val="subscript"/>
        </w:rPr>
        <w:t>2</w:t>
      </w:r>
      <w:r w:rsidRPr="002E5D25">
        <w:rPr>
          <w:rFonts w:ascii="Vivaldi" w:hAnsi="Vivaldi"/>
          <w:sz w:val="24"/>
        </w:rPr>
        <w:t>、</w:t>
      </w:r>
      <w:r w:rsidRPr="002E5D25">
        <w:rPr>
          <w:rFonts w:ascii="Vivaldi" w:hAnsi="Vivaldi"/>
          <w:sz w:val="24"/>
        </w:rPr>
        <w:t>l</w:t>
      </w:r>
      <w:r w:rsidRPr="002E5D25">
        <w:rPr>
          <w:rFonts w:ascii="Vivaldi" w:hAnsi="Vivaldi"/>
          <w:sz w:val="24"/>
          <w:vertAlign w:val="subscript"/>
        </w:rPr>
        <w:t>3</w:t>
      </w:r>
      <w:bookmarkEnd w:id="20"/>
      <w:bookmarkEnd w:id="21"/>
      <w:r w:rsidRPr="002E5D25">
        <w:rPr>
          <w:rFonts w:hint="eastAsia"/>
          <w:sz w:val="24"/>
        </w:rPr>
        <w:t>。</w:t>
      </w:r>
    </w:p>
    <w:p w:rsidR="00555DC0" w:rsidRPr="002E5D25" w:rsidRDefault="00555DC0" w:rsidP="00082D2A">
      <w:pPr>
        <w:pStyle w:val="a6"/>
        <w:numPr>
          <w:ilvl w:val="2"/>
          <w:numId w:val="6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合模尺寸</w:t>
      </w:r>
      <w:r w:rsidRPr="002E5D25">
        <w:rPr>
          <w:rFonts w:hint="eastAsia"/>
          <w:sz w:val="24"/>
        </w:rPr>
        <w:t>(</w:t>
      </w:r>
      <w:r w:rsidR="00F06CE7" w:rsidRPr="002E5D25">
        <w:rPr>
          <w:sz w:val="24"/>
        </w:rPr>
        <w:t>C</w:t>
      </w:r>
      <w:r w:rsidR="00047708" w:rsidRPr="002E5D25">
        <w:rPr>
          <w:rFonts w:hint="eastAsia"/>
          <w:sz w:val="24"/>
        </w:rPr>
        <w:t xml:space="preserve"> )</w:t>
      </w:r>
      <w:r w:rsidR="00047708" w:rsidRPr="002E5D25">
        <w:rPr>
          <w:rFonts w:hint="eastAsia"/>
          <w:sz w:val="24"/>
        </w:rPr>
        <w:t>：</w:t>
      </w:r>
      <w:r w:rsidRPr="002E5D25">
        <w:rPr>
          <w:rFonts w:hint="eastAsia"/>
          <w:sz w:val="24"/>
        </w:rPr>
        <w:t>受</w:t>
      </w:r>
      <w:r w:rsidR="004F017C">
        <w:rPr>
          <w:rFonts w:hint="eastAsia"/>
          <w:sz w:val="24"/>
        </w:rPr>
        <w:t>胶边</w:t>
      </w:r>
      <w:r w:rsidRPr="002E5D25">
        <w:rPr>
          <w:rFonts w:hint="eastAsia"/>
          <w:sz w:val="24"/>
        </w:rPr>
        <w:t>厚度或模具不同部件横向位移变化</w:t>
      </w:r>
      <w:r w:rsidR="004F017C">
        <w:rPr>
          <w:rFonts w:hint="eastAsia"/>
          <w:sz w:val="24"/>
        </w:rPr>
        <w:t>影响</w:t>
      </w:r>
      <w:r w:rsidRPr="002E5D25">
        <w:rPr>
          <w:rFonts w:hint="eastAsia"/>
          <w:sz w:val="24"/>
        </w:rPr>
        <w:t>的尺寸。见图</w:t>
      </w:r>
      <w:r w:rsidRPr="002E5D25">
        <w:rPr>
          <w:sz w:val="24"/>
        </w:rPr>
        <w:t>1</w:t>
      </w:r>
      <w:r w:rsidRPr="002E5D25">
        <w:rPr>
          <w:sz w:val="24"/>
        </w:rPr>
        <w:t>中的尺寸</w:t>
      </w:r>
      <w:r w:rsidRPr="002E5D25">
        <w:rPr>
          <w:rFonts w:ascii="Vivaldi" w:hAnsi="Vivaldi"/>
          <w:sz w:val="24"/>
        </w:rPr>
        <w:t>d</w:t>
      </w:r>
      <w:r w:rsidRPr="002E5D25">
        <w:rPr>
          <w:rFonts w:ascii="Vivaldi" w:hAnsi="Vivaldi"/>
          <w:sz w:val="24"/>
          <w:vertAlign w:val="subscript"/>
        </w:rPr>
        <w:t>1</w:t>
      </w:r>
      <w:r w:rsidRPr="002E5D25">
        <w:rPr>
          <w:rFonts w:ascii="Vivaldi" w:hAnsi="Vivaldi"/>
          <w:sz w:val="24"/>
        </w:rPr>
        <w:t>、</w:t>
      </w:r>
      <w:r w:rsidRPr="002E5D25">
        <w:rPr>
          <w:rFonts w:ascii="Vivaldi" w:hAnsi="Vivaldi"/>
          <w:sz w:val="24"/>
        </w:rPr>
        <w:t>d</w:t>
      </w:r>
      <w:r w:rsidRPr="002E5D25">
        <w:rPr>
          <w:rFonts w:ascii="Vivaldi" w:hAnsi="Vivaldi"/>
          <w:sz w:val="24"/>
          <w:vertAlign w:val="subscript"/>
        </w:rPr>
        <w:t>2</w:t>
      </w:r>
      <w:r w:rsidRPr="002E5D25">
        <w:rPr>
          <w:rFonts w:ascii="Vivaldi" w:hAnsi="Vivaldi"/>
          <w:sz w:val="24"/>
        </w:rPr>
        <w:t>、</w:t>
      </w:r>
      <w:r w:rsidRPr="002E5D25">
        <w:rPr>
          <w:rFonts w:ascii="Vivaldi" w:hAnsi="Vivaldi"/>
          <w:sz w:val="24"/>
        </w:rPr>
        <w:t>d</w:t>
      </w:r>
      <w:r w:rsidRPr="002E5D25">
        <w:rPr>
          <w:rFonts w:ascii="Vivaldi" w:hAnsi="Vivaldi"/>
          <w:sz w:val="24"/>
          <w:vertAlign w:val="subscript"/>
        </w:rPr>
        <w:t>3</w:t>
      </w:r>
      <w:r w:rsidRPr="002E5D25">
        <w:rPr>
          <w:sz w:val="24"/>
        </w:rPr>
        <w:t>和</w:t>
      </w:r>
      <w:r w:rsidRPr="002E5D25">
        <w:rPr>
          <w:sz w:val="24"/>
        </w:rPr>
        <w:t>h</w:t>
      </w:r>
      <w:r w:rsidRPr="002E5D25">
        <w:rPr>
          <w:sz w:val="24"/>
        </w:rPr>
        <w:t>。</w:t>
      </w:r>
    </w:p>
    <w:p w:rsidR="00555DC0" w:rsidRPr="002E5D25" w:rsidRDefault="00555DC0" w:rsidP="00082D2A">
      <w:pPr>
        <w:spacing w:line="360" w:lineRule="auto"/>
        <w:ind w:firstLineChars="200" w:firstLine="420"/>
        <w:rPr>
          <w:sz w:val="21"/>
        </w:rPr>
      </w:pPr>
      <w:r w:rsidRPr="002E5D25">
        <w:rPr>
          <w:rFonts w:hint="eastAsia"/>
          <w:sz w:val="21"/>
        </w:rPr>
        <w:t>注</w:t>
      </w:r>
      <w:r w:rsidR="0007383D" w:rsidRPr="002E5D25">
        <w:rPr>
          <w:rFonts w:hint="eastAsia"/>
          <w:sz w:val="21"/>
        </w:rPr>
        <w:t xml:space="preserve"> </w:t>
      </w:r>
      <w:r w:rsidR="0007383D" w:rsidRPr="002E5D25">
        <w:rPr>
          <w:sz w:val="21"/>
        </w:rPr>
        <w:t>4</w:t>
      </w:r>
      <w:r w:rsidR="0007383D" w:rsidRPr="002E5D25">
        <w:rPr>
          <w:sz w:val="21"/>
        </w:rPr>
        <w:t>：</w:t>
      </w:r>
      <w:r w:rsidRPr="002E5D25">
        <w:rPr>
          <w:rFonts w:hint="eastAsia"/>
          <w:sz w:val="21"/>
        </w:rPr>
        <w:t xml:space="preserve">F </w:t>
      </w:r>
      <w:r w:rsidRPr="002E5D25">
        <w:rPr>
          <w:rFonts w:hint="eastAsia"/>
          <w:sz w:val="21"/>
        </w:rPr>
        <w:t>和</w:t>
      </w:r>
      <w:r w:rsidR="00F06CE7" w:rsidRPr="002E5D25">
        <w:rPr>
          <w:sz w:val="21"/>
        </w:rPr>
        <w:t>C</w:t>
      </w:r>
      <w:r w:rsidRPr="002E5D25">
        <w:rPr>
          <w:rFonts w:hint="eastAsia"/>
          <w:sz w:val="21"/>
        </w:rPr>
        <w:t>尺寸只有在它们互</w:t>
      </w:r>
      <w:r w:rsidR="004F017C">
        <w:rPr>
          <w:rFonts w:hint="eastAsia"/>
          <w:sz w:val="21"/>
        </w:rPr>
        <w:t>不相关</w:t>
      </w:r>
      <w:r w:rsidRPr="002E5D25">
        <w:rPr>
          <w:rFonts w:hint="eastAsia"/>
          <w:sz w:val="21"/>
        </w:rPr>
        <w:t>时才能确定公差</w:t>
      </w:r>
      <w:r w:rsidR="00F06CE7" w:rsidRPr="002E5D25">
        <w:rPr>
          <w:rFonts w:hint="eastAsia"/>
          <w:sz w:val="21"/>
        </w:rPr>
        <w:t>。</w:t>
      </w:r>
    </w:p>
    <w:p w:rsidR="00F06CE7" w:rsidRPr="002E5D25" w:rsidRDefault="00F06CE7" w:rsidP="00082D2A">
      <w:pPr>
        <w:pStyle w:val="a6"/>
        <w:numPr>
          <w:ilvl w:val="1"/>
          <w:numId w:val="6"/>
        </w:numPr>
        <w:spacing w:line="360" w:lineRule="auto"/>
        <w:ind w:firstLineChars="0"/>
        <w:outlineLvl w:val="1"/>
        <w:rPr>
          <w:sz w:val="24"/>
        </w:rPr>
      </w:pPr>
      <w:bookmarkStart w:id="22" w:name="_Toc116121227"/>
      <w:r w:rsidRPr="002E5D25">
        <w:rPr>
          <w:sz w:val="24"/>
        </w:rPr>
        <w:t>公差</w:t>
      </w:r>
      <w:bookmarkEnd w:id="22"/>
    </w:p>
    <w:p w:rsidR="00D22BBB" w:rsidRPr="002E5D25" w:rsidRDefault="00D22BBB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所采用的公差应通过有关方面协商从</w:t>
      </w:r>
      <w:r w:rsidRPr="002E5D25">
        <w:rPr>
          <w:rFonts w:hint="eastAsia"/>
          <w:sz w:val="24"/>
        </w:rPr>
        <w:t>5.2</w:t>
      </w:r>
      <w:r w:rsidRPr="002E5D25">
        <w:rPr>
          <w:rFonts w:hint="eastAsia"/>
          <w:sz w:val="24"/>
        </w:rPr>
        <w:t>所述的公差级别中选取。</w:t>
      </w:r>
    </w:p>
    <w:p w:rsidR="00F06CE7" w:rsidRPr="002E5D25" w:rsidRDefault="00D22BBB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lastRenderedPageBreak/>
        <w:t>标准公差列于表</w:t>
      </w:r>
      <w:r w:rsidRPr="002E5D25">
        <w:rPr>
          <w:rFonts w:hint="eastAsia"/>
          <w:sz w:val="24"/>
        </w:rPr>
        <w:t>1</w:t>
      </w:r>
      <w:r w:rsidRPr="002E5D25">
        <w:rPr>
          <w:rFonts w:hint="eastAsia"/>
          <w:sz w:val="24"/>
        </w:rPr>
        <w:t>。固定尺寸公差</w:t>
      </w:r>
      <w:r w:rsidR="0007383D" w:rsidRPr="002E5D25">
        <w:rPr>
          <w:rFonts w:hint="eastAsia"/>
          <w:sz w:val="24"/>
        </w:rPr>
        <w:t>（</w:t>
      </w:r>
      <w:r w:rsidR="0007383D" w:rsidRPr="002E5D25">
        <w:rPr>
          <w:rFonts w:hint="eastAsia"/>
          <w:sz w:val="24"/>
        </w:rPr>
        <w:t>F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与每一尺寸的大小有关，而所有的合模尺寸公差</w:t>
      </w:r>
      <w:r w:rsidR="0007383D" w:rsidRPr="002E5D25">
        <w:rPr>
          <w:rFonts w:hint="eastAsia"/>
          <w:sz w:val="24"/>
        </w:rPr>
        <w:t>（</w:t>
      </w:r>
      <w:r w:rsidR="0007383D" w:rsidRPr="002E5D25">
        <w:rPr>
          <w:rFonts w:hint="eastAsia"/>
          <w:sz w:val="24"/>
        </w:rPr>
        <w:t>C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则均按最大的合模尺寸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h</w:t>
      </w:r>
      <w:r w:rsidRPr="002E5D25">
        <w:rPr>
          <w:rFonts w:hint="eastAsia"/>
          <w:sz w:val="24"/>
        </w:rPr>
        <w:t>见图</w:t>
      </w:r>
      <w:r w:rsidRPr="002E5D25">
        <w:rPr>
          <w:rFonts w:hint="eastAsia"/>
          <w:sz w:val="24"/>
        </w:rPr>
        <w:t>1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确定。</w:t>
      </w:r>
    </w:p>
    <w:p w:rsidR="00226B7E" w:rsidRPr="002E5D25" w:rsidRDefault="00226B7E" w:rsidP="00226B7E">
      <w:pPr>
        <w:pStyle w:val="a6"/>
        <w:spacing w:line="360" w:lineRule="auto"/>
        <w:ind w:left="720" w:firstLineChars="0" w:firstLine="0"/>
        <w:jc w:val="center"/>
      </w:pPr>
      <w:r w:rsidRPr="002E5D25">
        <w:rPr>
          <w:noProof/>
        </w:rPr>
        <w:drawing>
          <wp:inline distT="0" distB="0" distL="114300" distR="114300" wp14:anchorId="407DC4AF" wp14:editId="33EF41F2">
            <wp:extent cx="2670226" cy="1912604"/>
            <wp:effectExtent l="0" t="0" r="0" b="0"/>
            <wp:docPr id="6" name="图片 6" descr="压缩模具和模压零件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压缩模具和模压零件图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7388" cy="192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B7E" w:rsidRPr="002E5D25" w:rsidRDefault="00226B7E" w:rsidP="00226B7E">
      <w:pPr>
        <w:pStyle w:val="a6"/>
        <w:spacing w:line="360" w:lineRule="auto"/>
        <w:ind w:left="720" w:firstLineChars="0" w:firstLine="0"/>
        <w:jc w:val="center"/>
        <w:rPr>
          <w:rFonts w:ascii="黑体" w:eastAsia="黑体" w:hAnsi="黑体"/>
          <w:sz w:val="21"/>
          <w:szCs w:val="21"/>
        </w:rPr>
      </w:pPr>
      <w:r w:rsidRPr="002E5D25">
        <w:rPr>
          <w:rFonts w:ascii="黑体" w:eastAsia="黑体" w:hAnsi="黑体" w:hint="eastAsia"/>
          <w:sz w:val="21"/>
          <w:szCs w:val="21"/>
        </w:rPr>
        <w:t xml:space="preserve">图1 </w:t>
      </w:r>
      <w:r w:rsidR="004F017C">
        <w:rPr>
          <w:rFonts w:ascii="黑体" w:eastAsia="黑体" w:hAnsi="黑体" w:hint="eastAsia"/>
          <w:sz w:val="21"/>
          <w:szCs w:val="21"/>
        </w:rPr>
        <w:t>模压</w:t>
      </w:r>
      <w:r w:rsidRPr="002E5D25">
        <w:rPr>
          <w:rFonts w:ascii="黑体" w:eastAsia="黑体" w:hAnsi="黑体" w:hint="eastAsia"/>
          <w:sz w:val="21"/>
          <w:szCs w:val="21"/>
        </w:rPr>
        <w:t>模具和</w:t>
      </w:r>
      <w:proofErr w:type="gramStart"/>
      <w:r w:rsidRPr="002E5D25">
        <w:rPr>
          <w:rFonts w:ascii="黑体" w:eastAsia="黑体" w:hAnsi="黑体" w:hint="eastAsia"/>
          <w:sz w:val="21"/>
          <w:szCs w:val="21"/>
        </w:rPr>
        <w:t>模制</w:t>
      </w:r>
      <w:proofErr w:type="gramEnd"/>
      <w:r w:rsidRPr="002E5D25">
        <w:rPr>
          <w:rFonts w:ascii="黑体" w:eastAsia="黑体" w:hAnsi="黑体" w:hint="eastAsia"/>
          <w:sz w:val="21"/>
          <w:szCs w:val="21"/>
        </w:rPr>
        <w:t>零件（示意图）</w:t>
      </w:r>
    </w:p>
    <w:p w:rsidR="00226B7E" w:rsidRPr="002E5D25" w:rsidRDefault="00226B7E" w:rsidP="00226B7E">
      <w:pPr>
        <w:pStyle w:val="a6"/>
        <w:ind w:left="720" w:firstLineChars="0" w:firstLine="0"/>
        <w:rPr>
          <w:rFonts w:ascii="黑体" w:eastAsia="黑体" w:hAnsi="黑体"/>
          <w:sz w:val="18"/>
          <w:szCs w:val="18"/>
        </w:rPr>
      </w:pPr>
      <w:r w:rsidRPr="002E5D25">
        <w:rPr>
          <w:rFonts w:ascii="黑体" w:eastAsia="黑体" w:hAnsi="黑体" w:hint="eastAsia"/>
          <w:sz w:val="18"/>
          <w:szCs w:val="18"/>
        </w:rPr>
        <w:t>标引序号说明：</w:t>
      </w:r>
    </w:p>
    <w:p w:rsidR="00226B7E" w:rsidRPr="002E5D25" w:rsidRDefault="00226B7E" w:rsidP="00226B7E">
      <w:pPr>
        <w:pStyle w:val="a6"/>
        <w:ind w:left="720" w:firstLineChars="0" w:firstLine="0"/>
        <w:rPr>
          <w:rFonts w:ascii="宋体" w:eastAsia="宋体" w:hAnsi="宋体"/>
          <w:sz w:val="18"/>
          <w:szCs w:val="18"/>
        </w:rPr>
      </w:pPr>
      <w:r w:rsidRPr="002E5D25">
        <w:rPr>
          <w:rFonts w:ascii="宋体" w:eastAsia="宋体" w:hAnsi="宋体" w:hint="eastAsia"/>
          <w:sz w:val="18"/>
          <w:szCs w:val="18"/>
        </w:rPr>
        <w:t>X——压力方向</w:t>
      </w:r>
    </w:p>
    <w:p w:rsidR="00226B7E" w:rsidRPr="002E5D25" w:rsidRDefault="00226B7E" w:rsidP="00226B7E">
      <w:pPr>
        <w:pStyle w:val="a6"/>
        <w:ind w:left="720" w:firstLineChars="0" w:firstLine="0"/>
        <w:rPr>
          <w:rFonts w:ascii="宋体" w:eastAsia="宋体" w:hAnsi="宋体"/>
          <w:sz w:val="18"/>
          <w:szCs w:val="18"/>
        </w:rPr>
      </w:pPr>
      <w:r w:rsidRPr="002E5D25">
        <w:rPr>
          <w:rFonts w:ascii="宋体" w:eastAsia="宋体" w:hAnsi="宋体" w:hint="eastAsia"/>
          <w:sz w:val="18"/>
          <w:szCs w:val="18"/>
        </w:rPr>
        <w:t>1——上模</w:t>
      </w:r>
    </w:p>
    <w:p w:rsidR="00226B7E" w:rsidRPr="002E5D25" w:rsidRDefault="00226B7E" w:rsidP="00226B7E">
      <w:pPr>
        <w:pStyle w:val="a6"/>
        <w:ind w:left="720" w:firstLineChars="0" w:firstLine="0"/>
        <w:rPr>
          <w:rFonts w:ascii="宋体" w:eastAsia="宋体" w:hAnsi="宋体"/>
          <w:sz w:val="18"/>
          <w:szCs w:val="18"/>
        </w:rPr>
      </w:pPr>
      <w:r w:rsidRPr="002E5D25">
        <w:rPr>
          <w:rFonts w:ascii="宋体" w:eastAsia="宋体" w:hAnsi="宋体" w:hint="eastAsia"/>
          <w:sz w:val="18"/>
          <w:szCs w:val="18"/>
        </w:rPr>
        <w:t>2——模制零件</w:t>
      </w:r>
    </w:p>
    <w:p w:rsidR="00226B7E" w:rsidRPr="002E5D25" w:rsidRDefault="00226B7E" w:rsidP="00226B7E">
      <w:pPr>
        <w:pStyle w:val="a6"/>
        <w:ind w:left="720" w:firstLineChars="0" w:firstLine="0"/>
        <w:rPr>
          <w:rFonts w:ascii="宋体" w:eastAsia="宋体" w:hAnsi="宋体"/>
          <w:sz w:val="18"/>
          <w:szCs w:val="18"/>
        </w:rPr>
      </w:pPr>
      <w:r w:rsidRPr="002E5D25">
        <w:rPr>
          <w:rFonts w:ascii="宋体" w:eastAsia="宋体" w:hAnsi="宋体" w:hint="eastAsia"/>
          <w:sz w:val="18"/>
          <w:szCs w:val="18"/>
        </w:rPr>
        <w:t>3——</w:t>
      </w:r>
      <w:r w:rsidR="004F017C">
        <w:rPr>
          <w:rFonts w:ascii="宋体" w:eastAsia="宋体" w:hAnsi="宋体" w:hint="eastAsia"/>
          <w:sz w:val="18"/>
          <w:szCs w:val="18"/>
        </w:rPr>
        <w:t>胶边</w:t>
      </w:r>
    </w:p>
    <w:p w:rsidR="00F06CE7" w:rsidRPr="002E5D25" w:rsidRDefault="00226B7E" w:rsidP="00226B7E">
      <w:pPr>
        <w:pStyle w:val="a6"/>
        <w:ind w:left="720" w:firstLineChars="0" w:firstLine="0"/>
        <w:rPr>
          <w:rFonts w:ascii="宋体" w:eastAsia="宋体" w:hAnsi="宋体"/>
          <w:sz w:val="18"/>
          <w:szCs w:val="18"/>
        </w:rPr>
      </w:pPr>
      <w:r w:rsidRPr="002E5D25">
        <w:rPr>
          <w:rFonts w:ascii="宋体" w:eastAsia="宋体" w:hAnsi="宋体" w:hint="eastAsia"/>
          <w:sz w:val="18"/>
          <w:szCs w:val="18"/>
        </w:rPr>
        <w:t>4——下模</w:t>
      </w:r>
    </w:p>
    <w:p w:rsidR="00F06CE7" w:rsidRPr="002E5D25" w:rsidRDefault="00F06CE7" w:rsidP="00082D2A">
      <w:pPr>
        <w:pStyle w:val="a6"/>
        <w:spacing w:line="360" w:lineRule="auto"/>
        <w:ind w:left="720" w:firstLineChars="0" w:firstLine="0"/>
        <w:jc w:val="center"/>
        <w:rPr>
          <w:sz w:val="24"/>
        </w:rPr>
      </w:pPr>
    </w:p>
    <w:p w:rsidR="00D22BBB" w:rsidRDefault="0007383D" w:rsidP="00082D2A">
      <w:pPr>
        <w:pStyle w:val="a6"/>
        <w:spacing w:line="360" w:lineRule="auto"/>
        <w:ind w:left="720" w:firstLineChars="0" w:firstLine="0"/>
        <w:jc w:val="center"/>
        <w:rPr>
          <w:sz w:val="24"/>
        </w:rPr>
      </w:pPr>
      <w:r w:rsidRPr="002E5D25">
        <w:rPr>
          <w:rFonts w:hint="eastAsia"/>
          <w:sz w:val="24"/>
        </w:rPr>
        <w:t xml:space="preserve"> </w:t>
      </w:r>
      <w:r w:rsidRPr="002E5D25">
        <w:rPr>
          <w:sz w:val="24"/>
        </w:rPr>
        <w:t xml:space="preserve">         </w:t>
      </w:r>
      <w:r w:rsidR="00D22BBB" w:rsidRPr="002E5D25">
        <w:rPr>
          <w:sz w:val="24"/>
        </w:rPr>
        <w:t>表</w:t>
      </w:r>
      <w:r w:rsidR="00D22BBB" w:rsidRPr="002E5D25">
        <w:rPr>
          <w:rFonts w:hint="eastAsia"/>
          <w:sz w:val="24"/>
        </w:rPr>
        <w:t>1</w:t>
      </w:r>
      <w:r w:rsidR="00D22BBB" w:rsidRPr="002E5D25">
        <w:rPr>
          <w:sz w:val="24"/>
        </w:rPr>
        <w:t xml:space="preserve"> </w:t>
      </w:r>
      <w:r w:rsidRPr="002E5D25">
        <w:rPr>
          <w:sz w:val="24"/>
        </w:rPr>
        <w:t>模压制品</w:t>
      </w:r>
      <w:r w:rsidR="00D22BBB" w:rsidRPr="002E5D25">
        <w:rPr>
          <w:sz w:val="24"/>
        </w:rPr>
        <w:t>公差</w:t>
      </w:r>
      <w:r w:rsidR="00D22BBB" w:rsidRPr="002E5D25">
        <w:rPr>
          <w:rFonts w:hint="eastAsia"/>
          <w:sz w:val="24"/>
        </w:rPr>
        <w:t xml:space="preserve"> </w:t>
      </w:r>
      <w:r w:rsidR="00D22BBB" w:rsidRPr="002E5D25">
        <w:rPr>
          <w:sz w:val="24"/>
        </w:rPr>
        <w:t xml:space="preserve">       </w:t>
      </w:r>
      <w:r w:rsidRPr="002E5D25">
        <w:rPr>
          <w:sz w:val="24"/>
        </w:rPr>
        <w:t xml:space="preserve"> </w:t>
      </w:r>
      <w:r w:rsidR="00D22BBB" w:rsidRPr="002E5D25">
        <w:rPr>
          <w:sz w:val="24"/>
        </w:rPr>
        <w:t xml:space="preserve">        </w:t>
      </w:r>
    </w:p>
    <w:p w:rsidR="004F017C" w:rsidRPr="002E5D25" w:rsidRDefault="004F017C" w:rsidP="004F017C">
      <w:pPr>
        <w:pStyle w:val="a6"/>
        <w:spacing w:line="360" w:lineRule="auto"/>
        <w:ind w:left="720" w:firstLineChars="0" w:firstLine="0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1000"/>
        <w:gridCol w:w="888"/>
        <w:gridCol w:w="977"/>
        <w:gridCol w:w="891"/>
        <w:gridCol w:w="839"/>
        <w:gridCol w:w="753"/>
        <w:gridCol w:w="753"/>
        <w:gridCol w:w="1507"/>
      </w:tblGrid>
      <w:tr w:rsidR="002E5D25" w:rsidRPr="002E5D25" w:rsidTr="008A3404">
        <w:trPr>
          <w:jc w:val="center"/>
        </w:trPr>
        <w:tc>
          <w:tcPr>
            <w:tcW w:w="1123" w:type="pct"/>
            <w:gridSpan w:val="2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公称尺寸</w:t>
            </w:r>
          </w:p>
        </w:tc>
        <w:tc>
          <w:tcPr>
            <w:tcW w:w="1094" w:type="pct"/>
            <w:gridSpan w:val="2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M1</w:t>
            </w:r>
            <w:r w:rsidRPr="002E5D25">
              <w:rPr>
                <w:sz w:val="24"/>
              </w:rPr>
              <w:t>级</w:t>
            </w:r>
          </w:p>
        </w:tc>
        <w:tc>
          <w:tcPr>
            <w:tcW w:w="1015" w:type="pct"/>
            <w:gridSpan w:val="2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M2</w:t>
            </w:r>
            <w:r w:rsidRPr="002E5D25">
              <w:rPr>
                <w:sz w:val="24"/>
              </w:rPr>
              <w:t>级</w:t>
            </w:r>
          </w:p>
        </w:tc>
        <w:tc>
          <w:tcPr>
            <w:tcW w:w="884" w:type="pct"/>
            <w:gridSpan w:val="2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M3</w:t>
            </w:r>
            <w:r w:rsidRPr="002E5D25">
              <w:rPr>
                <w:sz w:val="24"/>
              </w:rPr>
              <w:t>级</w:t>
            </w:r>
          </w:p>
        </w:tc>
        <w:tc>
          <w:tcPr>
            <w:tcW w:w="884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M</w:t>
            </w:r>
            <w:r w:rsidRPr="002E5D25">
              <w:rPr>
                <w:sz w:val="24"/>
              </w:rPr>
              <w:t>4</w:t>
            </w:r>
            <w:r w:rsidRPr="002E5D25">
              <w:rPr>
                <w:sz w:val="24"/>
              </w:rPr>
              <w:t>级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大于</w:t>
            </w:r>
          </w:p>
        </w:tc>
        <w:tc>
          <w:tcPr>
            <w:tcW w:w="587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小于等于</w:t>
            </w:r>
          </w:p>
        </w:tc>
        <w:tc>
          <w:tcPr>
            <w:tcW w:w="521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F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573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C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523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F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492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C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442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F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442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C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884" w:type="pct"/>
          </w:tcPr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F</w:t>
            </w:r>
            <w:r w:rsidRPr="002E5D25">
              <w:rPr>
                <w:rFonts w:hint="eastAsia"/>
                <w:sz w:val="24"/>
              </w:rPr>
              <w:t>和</w:t>
            </w:r>
            <w:r w:rsidRPr="002E5D25">
              <w:rPr>
                <w:rFonts w:hint="eastAsia"/>
                <w:sz w:val="24"/>
              </w:rPr>
              <w:t>C</w:t>
            </w:r>
          </w:p>
          <w:p w:rsidR="001E69CF" w:rsidRPr="002E5D25" w:rsidRDefault="001E69C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.08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0.50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.12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1.30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.00</w:t>
            </w:r>
          </w:p>
        </w:tc>
      </w:tr>
      <w:tr w:rsidR="002E5D25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</w:tr>
      <w:tr w:rsidR="00495684" w:rsidRPr="002E5D25" w:rsidTr="008A3404">
        <w:trPr>
          <w:jc w:val="center"/>
        </w:trPr>
        <w:tc>
          <w:tcPr>
            <w:tcW w:w="536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lastRenderedPageBreak/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587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—</w:t>
            </w:r>
          </w:p>
        </w:tc>
        <w:tc>
          <w:tcPr>
            <w:tcW w:w="521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.3%</w:t>
            </w:r>
          </w:p>
        </w:tc>
        <w:tc>
          <w:tcPr>
            <w:tcW w:w="57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.4%</w:t>
            </w:r>
          </w:p>
        </w:tc>
        <w:tc>
          <w:tcPr>
            <w:tcW w:w="523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.5%</w:t>
            </w:r>
          </w:p>
        </w:tc>
        <w:tc>
          <w:tcPr>
            <w:tcW w:w="49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.7%</w:t>
            </w:r>
          </w:p>
        </w:tc>
        <w:tc>
          <w:tcPr>
            <w:tcW w:w="442" w:type="pct"/>
          </w:tcPr>
          <w:p w:rsidR="00495684" w:rsidRPr="002E5D25" w:rsidRDefault="0049568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.8%</w:t>
            </w:r>
          </w:p>
        </w:tc>
        <w:tc>
          <w:tcPr>
            <w:tcW w:w="442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.3%</w:t>
            </w:r>
          </w:p>
        </w:tc>
        <w:tc>
          <w:tcPr>
            <w:tcW w:w="884" w:type="pct"/>
          </w:tcPr>
          <w:p w:rsidR="0049568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.5%</w:t>
            </w:r>
          </w:p>
        </w:tc>
      </w:tr>
    </w:tbl>
    <w:p w:rsidR="001E69CF" w:rsidRPr="002E5D25" w:rsidRDefault="001E69CF" w:rsidP="00082D2A">
      <w:pPr>
        <w:pStyle w:val="a6"/>
        <w:spacing w:line="360" w:lineRule="auto"/>
        <w:ind w:left="720" w:firstLineChars="0" w:firstLine="0"/>
        <w:jc w:val="center"/>
        <w:rPr>
          <w:sz w:val="24"/>
        </w:rPr>
      </w:pPr>
    </w:p>
    <w:p w:rsidR="00D22BBB" w:rsidRPr="002E5D25" w:rsidRDefault="004F017C" w:rsidP="00082D2A">
      <w:pPr>
        <w:pStyle w:val="a6"/>
        <w:numPr>
          <w:ilvl w:val="1"/>
          <w:numId w:val="6"/>
        </w:numPr>
        <w:spacing w:line="360" w:lineRule="auto"/>
        <w:ind w:firstLineChars="0"/>
        <w:outlineLvl w:val="1"/>
        <w:rPr>
          <w:sz w:val="24"/>
        </w:rPr>
      </w:pPr>
      <w:r>
        <w:rPr>
          <w:rFonts w:hint="eastAsia"/>
          <w:sz w:val="24"/>
        </w:rPr>
        <w:t>胶边</w:t>
      </w:r>
    </w:p>
    <w:p w:rsidR="00D22BBB" w:rsidRPr="002E5D25" w:rsidRDefault="00D22BBB" w:rsidP="00082D2A">
      <w:pPr>
        <w:pStyle w:val="a6"/>
        <w:spacing w:line="360" w:lineRule="auto"/>
        <w:ind w:left="720" w:firstLineChars="0" w:firstLine="0"/>
        <w:rPr>
          <w:sz w:val="24"/>
        </w:rPr>
      </w:pPr>
      <w:r w:rsidRPr="002E5D25">
        <w:rPr>
          <w:sz w:val="24"/>
        </w:rPr>
        <w:t>本节中</w:t>
      </w:r>
      <w:r w:rsidR="004F017C">
        <w:rPr>
          <w:sz w:val="24"/>
        </w:rPr>
        <w:t>胶边</w:t>
      </w:r>
      <w:r w:rsidRPr="002E5D25">
        <w:rPr>
          <w:sz w:val="24"/>
        </w:rPr>
        <w:t>的六个分级列于表</w:t>
      </w:r>
      <w:r w:rsidRPr="002E5D25">
        <w:rPr>
          <w:rFonts w:hint="eastAsia"/>
          <w:sz w:val="24"/>
        </w:rPr>
        <w:t>2</w:t>
      </w:r>
      <w:r w:rsidRPr="002E5D25">
        <w:rPr>
          <w:rFonts w:hint="eastAsia"/>
          <w:sz w:val="24"/>
        </w:rPr>
        <w:t>中。</w:t>
      </w:r>
    </w:p>
    <w:p w:rsidR="00D22BBB" w:rsidRPr="002E5D25" w:rsidRDefault="00D22BBB" w:rsidP="00082D2A">
      <w:pPr>
        <w:pStyle w:val="a6"/>
        <w:spacing w:line="360" w:lineRule="auto"/>
        <w:ind w:left="720" w:firstLineChars="0" w:firstLine="0"/>
        <w:jc w:val="center"/>
        <w:rPr>
          <w:sz w:val="24"/>
        </w:rPr>
      </w:pPr>
      <w:r w:rsidRPr="002E5D25">
        <w:rPr>
          <w:rFonts w:hint="eastAsia"/>
          <w:sz w:val="24"/>
        </w:rPr>
        <w:t>表</w:t>
      </w:r>
      <w:r w:rsidRPr="002E5D25">
        <w:rPr>
          <w:rFonts w:hint="eastAsia"/>
          <w:sz w:val="24"/>
        </w:rPr>
        <w:t>2</w:t>
      </w:r>
      <w:r w:rsidRPr="002E5D25">
        <w:rPr>
          <w:sz w:val="24"/>
        </w:rPr>
        <w:t xml:space="preserve"> </w:t>
      </w:r>
      <w:r w:rsidR="004F017C">
        <w:rPr>
          <w:sz w:val="24"/>
        </w:rPr>
        <w:t>胶边</w:t>
      </w:r>
      <w:r w:rsidR="00C836CB" w:rsidRPr="002E5D25">
        <w:rPr>
          <w:sz w:val="24"/>
        </w:rPr>
        <w:t>分级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599"/>
        <w:gridCol w:w="2606"/>
        <w:gridCol w:w="2597"/>
      </w:tblGrid>
      <w:tr w:rsidR="002E5D25" w:rsidRPr="002E5D25" w:rsidTr="00C836CB">
        <w:tc>
          <w:tcPr>
            <w:tcW w:w="2524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级别</w:t>
            </w:r>
          </w:p>
        </w:tc>
        <w:tc>
          <w:tcPr>
            <w:tcW w:w="2533" w:type="dxa"/>
          </w:tcPr>
          <w:p w:rsidR="00C836CB" w:rsidRPr="002E5D25" w:rsidRDefault="004F017C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胶边最大高度</w:t>
            </w:r>
          </w:p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mm</w:t>
            </w:r>
          </w:p>
        </w:tc>
        <w:tc>
          <w:tcPr>
            <w:tcW w:w="2519" w:type="dxa"/>
          </w:tcPr>
          <w:p w:rsidR="00C836CB" w:rsidRPr="002E5D25" w:rsidRDefault="004F017C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2766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无</w:t>
            </w:r>
            <w:r w:rsidR="004F017C">
              <w:rPr>
                <w:rFonts w:hint="eastAsia"/>
                <w:sz w:val="24"/>
              </w:rPr>
              <w:t>胶边</w:t>
            </w:r>
          </w:p>
        </w:tc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</w:t>
            </w:r>
          </w:p>
        </w:tc>
        <w:tc>
          <w:tcPr>
            <w:tcW w:w="2766" w:type="dxa"/>
          </w:tcPr>
          <w:p w:rsidR="00C836CB" w:rsidRPr="002E5D25" w:rsidRDefault="00FC0777" w:rsidP="004F017C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精</w:t>
            </w:r>
            <w:r w:rsidR="004F017C">
              <w:rPr>
                <w:rFonts w:hint="eastAsia"/>
                <w:sz w:val="24"/>
              </w:rPr>
              <w:t>密胶边</w:t>
            </w:r>
          </w:p>
        </w:tc>
        <w:bookmarkStart w:id="23" w:name="_GoBack"/>
        <w:bookmarkEnd w:id="23"/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2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2766" w:type="dxa"/>
          </w:tcPr>
          <w:p w:rsidR="00C836CB" w:rsidRPr="002E5D25" w:rsidRDefault="004F017C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</w:t>
            </w:r>
            <w:r w:rsidR="00FC0777" w:rsidRPr="002E5D25">
              <w:rPr>
                <w:rFonts w:hint="eastAsia"/>
                <w:sz w:val="24"/>
              </w:rPr>
              <w:t>确</w:t>
            </w:r>
            <w:r>
              <w:rPr>
                <w:rFonts w:hint="eastAsia"/>
                <w:sz w:val="24"/>
              </w:rPr>
              <w:t>胶边</w:t>
            </w:r>
          </w:p>
        </w:tc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2766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正常</w:t>
            </w:r>
            <w:r w:rsidR="004F017C">
              <w:rPr>
                <w:rFonts w:hint="eastAsia"/>
                <w:sz w:val="24"/>
              </w:rPr>
              <w:t>胶边</w:t>
            </w:r>
          </w:p>
        </w:tc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4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2766" w:type="dxa"/>
          </w:tcPr>
          <w:p w:rsidR="00C836CB" w:rsidRPr="002E5D25" w:rsidRDefault="004F017C" w:rsidP="004F017C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粗制胶边</w:t>
            </w:r>
          </w:p>
        </w:tc>
      </w:tr>
      <w:tr w:rsidR="002E5D25" w:rsidRPr="002E5D25" w:rsidTr="00C836CB">
        <w:tc>
          <w:tcPr>
            <w:tcW w:w="2765" w:type="dxa"/>
          </w:tcPr>
          <w:p w:rsidR="00C836CB" w:rsidRPr="002E5D25" w:rsidRDefault="00C836CB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X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2765" w:type="dxa"/>
          </w:tcPr>
          <w:p w:rsidR="00C836CB" w:rsidRPr="002E5D25" w:rsidRDefault="00FC0777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不限</w:t>
            </w:r>
          </w:p>
        </w:tc>
        <w:tc>
          <w:tcPr>
            <w:tcW w:w="2766" w:type="dxa"/>
          </w:tcPr>
          <w:p w:rsidR="00C836CB" w:rsidRPr="002E5D25" w:rsidRDefault="004F017C" w:rsidP="00082D2A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</w:t>
            </w:r>
            <w:proofErr w:type="gramStart"/>
            <w:r>
              <w:rPr>
                <w:rFonts w:hint="eastAsia"/>
                <w:sz w:val="24"/>
              </w:rPr>
              <w:t>严格级</w:t>
            </w:r>
            <w:proofErr w:type="gramEnd"/>
          </w:p>
        </w:tc>
      </w:tr>
      <w:tr w:rsidR="002E5D25" w:rsidRPr="002E5D25" w:rsidTr="000A135A">
        <w:tc>
          <w:tcPr>
            <w:tcW w:w="7576" w:type="dxa"/>
            <w:gridSpan w:val="3"/>
          </w:tcPr>
          <w:p w:rsidR="00C836CB" w:rsidRPr="002E5D25" w:rsidRDefault="00C836CB" w:rsidP="004F017C">
            <w:pPr>
              <w:pStyle w:val="a6"/>
              <w:spacing w:line="360" w:lineRule="auto"/>
              <w:ind w:firstLineChars="0" w:firstLine="0"/>
              <w:rPr>
                <w:sz w:val="24"/>
              </w:rPr>
            </w:pPr>
            <w:r w:rsidRPr="002E5D25">
              <w:rPr>
                <w:sz w:val="24"/>
              </w:rPr>
              <w:t>X0</w:t>
            </w:r>
            <w:r w:rsidRPr="002E5D25">
              <w:rPr>
                <w:sz w:val="24"/>
              </w:rPr>
              <w:t>只适用于没有</w:t>
            </w:r>
            <w:proofErr w:type="gramStart"/>
            <w:r w:rsidRPr="002E5D25">
              <w:rPr>
                <w:sz w:val="24"/>
              </w:rPr>
              <w:t>分模线</w:t>
            </w:r>
            <w:proofErr w:type="gramEnd"/>
            <w:r w:rsidRPr="002E5D25">
              <w:rPr>
                <w:sz w:val="24"/>
              </w:rPr>
              <w:t>的</w:t>
            </w:r>
            <w:r w:rsidR="004F017C">
              <w:rPr>
                <w:sz w:val="24"/>
              </w:rPr>
              <w:t>制品</w:t>
            </w:r>
            <w:r w:rsidRPr="002E5D25">
              <w:rPr>
                <w:sz w:val="24"/>
              </w:rPr>
              <w:t>表面</w:t>
            </w:r>
          </w:p>
        </w:tc>
      </w:tr>
    </w:tbl>
    <w:p w:rsidR="00125709" w:rsidRPr="002E5D25" w:rsidRDefault="004F017C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24" w:name="_Toc116121229"/>
      <w:r>
        <w:rPr>
          <w:rFonts w:hint="eastAsia"/>
          <w:sz w:val="32"/>
        </w:rPr>
        <w:t>挤</w:t>
      </w:r>
      <w:r w:rsidR="001E6D97" w:rsidRPr="002E5D25">
        <w:rPr>
          <w:rFonts w:hint="eastAsia"/>
          <w:sz w:val="32"/>
        </w:rPr>
        <w:t>出制品</w:t>
      </w:r>
      <w:bookmarkEnd w:id="24"/>
    </w:p>
    <w:p w:rsidR="00902757" w:rsidRPr="002E5D25" w:rsidRDefault="00902757" w:rsidP="00082D2A">
      <w:pPr>
        <w:pStyle w:val="a6"/>
        <w:numPr>
          <w:ilvl w:val="1"/>
          <w:numId w:val="12"/>
        </w:numPr>
        <w:spacing w:line="360" w:lineRule="auto"/>
        <w:ind w:firstLineChars="0"/>
        <w:outlineLvl w:val="1"/>
        <w:rPr>
          <w:sz w:val="24"/>
        </w:rPr>
      </w:pPr>
      <w:bookmarkStart w:id="25" w:name="_Toc116121230"/>
      <w:r w:rsidRPr="002E5D25">
        <w:rPr>
          <w:sz w:val="24"/>
        </w:rPr>
        <w:t>总则</w:t>
      </w:r>
      <w:bookmarkEnd w:id="25"/>
    </w:p>
    <w:p w:rsidR="00C94FC2" w:rsidRPr="002E5D25" w:rsidRDefault="004F017C" w:rsidP="00082D2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挤</w:t>
      </w:r>
      <w:r w:rsidR="00C94FC2" w:rsidRPr="002E5D25">
        <w:rPr>
          <w:rFonts w:hint="eastAsia"/>
          <w:sz w:val="24"/>
        </w:rPr>
        <w:t>出橡胶制品要求的制造公差比模</w:t>
      </w:r>
      <w:r>
        <w:rPr>
          <w:rFonts w:hint="eastAsia"/>
          <w:sz w:val="24"/>
        </w:rPr>
        <w:t>压制品大，因为橡胶经历挤</w:t>
      </w:r>
      <w:r w:rsidR="00C94FC2" w:rsidRPr="002E5D25">
        <w:rPr>
          <w:rFonts w:hint="eastAsia"/>
          <w:sz w:val="24"/>
        </w:rPr>
        <w:t>出膨胀，并且在随后的硫化中通常又会发生收缩和变形。</w:t>
      </w:r>
    </w:p>
    <w:p w:rsidR="00C94FC2" w:rsidRPr="002E5D25" w:rsidRDefault="00C94FC2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在硫化时使用支撑物可减少变形，支撑物的种类与产品截面和要求的控制程度有关。这些条件决定着适合于给定尺寸的公差级别。</w:t>
      </w:r>
    </w:p>
    <w:p w:rsidR="00902757" w:rsidRPr="002E5D25" w:rsidRDefault="004F017C" w:rsidP="00082D2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对于某些合成橡胶的挤</w:t>
      </w:r>
      <w:r w:rsidR="00C94FC2" w:rsidRPr="002E5D25">
        <w:rPr>
          <w:rFonts w:hint="eastAsia"/>
          <w:sz w:val="24"/>
        </w:rPr>
        <w:t>出制品，不可能直接达到</w:t>
      </w:r>
      <w:r w:rsidR="00C94FC2" w:rsidRPr="002E5D25">
        <w:rPr>
          <w:rFonts w:hint="eastAsia"/>
          <w:sz w:val="24"/>
        </w:rPr>
        <w:t>E1</w:t>
      </w:r>
      <w:r w:rsidR="00C94FC2" w:rsidRPr="002E5D25">
        <w:rPr>
          <w:rFonts w:hint="eastAsia"/>
          <w:sz w:val="24"/>
        </w:rPr>
        <w:t>级公差。</w:t>
      </w:r>
    </w:p>
    <w:p w:rsidR="00902757" w:rsidRPr="002E5D25" w:rsidRDefault="00C01319" w:rsidP="00082D2A">
      <w:pPr>
        <w:pStyle w:val="a6"/>
        <w:numPr>
          <w:ilvl w:val="1"/>
          <w:numId w:val="12"/>
        </w:numPr>
        <w:spacing w:line="360" w:lineRule="auto"/>
        <w:ind w:firstLineChars="0"/>
        <w:outlineLvl w:val="1"/>
        <w:rPr>
          <w:sz w:val="24"/>
        </w:rPr>
      </w:pPr>
      <w:bookmarkStart w:id="26" w:name="_Toc116121231"/>
      <w:r w:rsidRPr="002E5D25">
        <w:rPr>
          <w:sz w:val="24"/>
        </w:rPr>
        <w:t>分级</w:t>
      </w:r>
      <w:bookmarkEnd w:id="26"/>
    </w:p>
    <w:p w:rsidR="00C01319" w:rsidRPr="002E5D25" w:rsidRDefault="004F017C" w:rsidP="00082D2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本节对密实橡胶的挤</w:t>
      </w:r>
      <w:r w:rsidR="00C01319" w:rsidRPr="002E5D25">
        <w:rPr>
          <w:rFonts w:hint="eastAsia"/>
          <w:sz w:val="24"/>
        </w:rPr>
        <w:t>出制品按尺寸的特定范围规定了</w:t>
      </w:r>
      <w:r w:rsidR="00C01319" w:rsidRPr="002E5D25">
        <w:rPr>
          <w:rFonts w:hint="eastAsia"/>
          <w:sz w:val="24"/>
        </w:rPr>
        <w:t>11</w:t>
      </w:r>
      <w:r w:rsidR="00C01319" w:rsidRPr="002E5D25">
        <w:rPr>
          <w:rFonts w:hint="eastAsia"/>
          <w:sz w:val="24"/>
        </w:rPr>
        <w:t>个公差级别，即</w:t>
      </w:r>
      <w:r w:rsidR="00C01319" w:rsidRPr="002E5D25">
        <w:rPr>
          <w:rFonts w:hint="eastAsia"/>
          <w:sz w:val="24"/>
        </w:rPr>
        <w:t>:</w:t>
      </w:r>
    </w:p>
    <w:p w:rsidR="00C01319" w:rsidRPr="002E5D25" w:rsidRDefault="00C01319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 xml:space="preserve">a) </w:t>
      </w:r>
      <w:r w:rsidR="0007383D" w:rsidRPr="002E5D25">
        <w:rPr>
          <w:rFonts w:hint="eastAsia"/>
          <w:sz w:val="24"/>
        </w:rPr>
        <w:t>三个</w:t>
      </w:r>
      <w:r w:rsidRPr="002E5D25">
        <w:rPr>
          <w:rFonts w:hint="eastAsia"/>
          <w:sz w:val="24"/>
        </w:rPr>
        <w:t>无</w:t>
      </w:r>
      <w:r w:rsidR="0007383D" w:rsidRPr="002E5D25">
        <w:rPr>
          <w:rFonts w:hint="eastAsia"/>
          <w:sz w:val="24"/>
        </w:rPr>
        <w:t>支撑</w:t>
      </w:r>
      <w:r w:rsidR="004F017C">
        <w:rPr>
          <w:rFonts w:hint="eastAsia"/>
          <w:sz w:val="24"/>
        </w:rPr>
        <w:t>挤出</w:t>
      </w:r>
      <w:r w:rsidR="0007383D" w:rsidRPr="002E5D25">
        <w:rPr>
          <w:rFonts w:hint="eastAsia"/>
          <w:sz w:val="24"/>
        </w:rPr>
        <w:t>制品公称截面尺寸</w:t>
      </w:r>
      <w:r w:rsidRPr="002E5D25">
        <w:rPr>
          <w:rFonts w:hint="eastAsia"/>
          <w:sz w:val="24"/>
        </w:rPr>
        <w:t>公差级别</w:t>
      </w:r>
      <w:r w:rsidR="00FC2620" w:rsidRPr="002E5D25">
        <w:rPr>
          <w:rFonts w:hint="eastAsia"/>
          <w:sz w:val="24"/>
        </w:rPr>
        <w:t>：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El </w:t>
      </w:r>
      <w:r w:rsidRPr="002E5D25">
        <w:rPr>
          <w:rFonts w:hint="eastAsia"/>
          <w:sz w:val="24"/>
        </w:rPr>
        <w:t>高质量级</w:t>
      </w:r>
      <w:r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E2 </w:t>
      </w:r>
      <w:r w:rsidRPr="002E5D25">
        <w:rPr>
          <w:rFonts w:hint="eastAsia"/>
          <w:sz w:val="24"/>
        </w:rPr>
        <w:t>良好</w:t>
      </w:r>
      <w:proofErr w:type="gramStart"/>
      <w:r w:rsidRPr="002E5D25">
        <w:rPr>
          <w:rFonts w:hint="eastAsia"/>
          <w:sz w:val="24"/>
        </w:rPr>
        <w:t>质量级</w:t>
      </w:r>
      <w:proofErr w:type="gramEnd"/>
      <w:r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E3 </w:t>
      </w:r>
      <w:r w:rsidRPr="002E5D25">
        <w:rPr>
          <w:rFonts w:hint="eastAsia"/>
          <w:sz w:val="24"/>
        </w:rPr>
        <w:t>尺寸控制不严格级。</w:t>
      </w:r>
    </w:p>
    <w:p w:rsidR="00C01319" w:rsidRPr="002E5D25" w:rsidRDefault="00C01319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lastRenderedPageBreak/>
        <w:t xml:space="preserve">b) </w:t>
      </w:r>
      <w:proofErr w:type="gramStart"/>
      <w:r w:rsidR="0007383D" w:rsidRPr="002E5D25">
        <w:rPr>
          <w:rFonts w:hint="eastAsia"/>
          <w:sz w:val="24"/>
        </w:rPr>
        <w:t>三个芯型支撑</w:t>
      </w:r>
      <w:proofErr w:type="gramEnd"/>
      <w:r w:rsidR="004F017C">
        <w:rPr>
          <w:rFonts w:hint="eastAsia"/>
          <w:sz w:val="24"/>
        </w:rPr>
        <w:t>挤出</w:t>
      </w:r>
      <w:r w:rsidR="0007383D" w:rsidRPr="002E5D25">
        <w:rPr>
          <w:rFonts w:hint="eastAsia"/>
          <w:sz w:val="24"/>
        </w:rPr>
        <w:t>制品公称截面尺寸</w:t>
      </w:r>
      <w:r w:rsidRPr="002E5D25">
        <w:rPr>
          <w:rFonts w:hint="eastAsia"/>
          <w:sz w:val="24"/>
        </w:rPr>
        <w:t>公差级别</w:t>
      </w:r>
      <w:r w:rsidR="00FC2620" w:rsidRPr="002E5D25">
        <w:rPr>
          <w:rFonts w:hint="eastAsia"/>
          <w:sz w:val="24"/>
        </w:rPr>
        <w:t>：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EN 1 </w:t>
      </w:r>
      <w:r w:rsidRPr="002E5D25">
        <w:rPr>
          <w:rFonts w:hint="eastAsia"/>
          <w:sz w:val="24"/>
        </w:rPr>
        <w:t>精密级</w:t>
      </w:r>
      <w:r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EN 2 </w:t>
      </w:r>
      <w:r w:rsidRPr="002E5D25">
        <w:rPr>
          <w:rFonts w:hint="eastAsia"/>
          <w:sz w:val="24"/>
        </w:rPr>
        <w:t>高质量级</w:t>
      </w:r>
      <w:r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EN 3 </w:t>
      </w:r>
      <w:r w:rsidRPr="002E5D25">
        <w:rPr>
          <w:rFonts w:hint="eastAsia"/>
          <w:sz w:val="24"/>
        </w:rPr>
        <w:t>良好质量级</w:t>
      </w:r>
      <w:r w:rsidR="00FC2620" w:rsidRPr="002E5D25">
        <w:rPr>
          <w:rFonts w:hint="eastAsia"/>
          <w:sz w:val="24"/>
        </w:rPr>
        <w:t>。</w:t>
      </w:r>
    </w:p>
    <w:p w:rsidR="00C01319" w:rsidRPr="002E5D25" w:rsidRDefault="00C01319" w:rsidP="00082D2A">
      <w:pPr>
        <w:spacing w:line="360" w:lineRule="auto"/>
        <w:rPr>
          <w:sz w:val="24"/>
        </w:rPr>
      </w:pPr>
      <w:r w:rsidRPr="002E5D25">
        <w:rPr>
          <w:sz w:val="24"/>
        </w:rPr>
        <w:t>c</w:t>
      </w:r>
      <w:r w:rsidRPr="002E5D25">
        <w:rPr>
          <w:rFonts w:hint="eastAsia"/>
          <w:sz w:val="24"/>
        </w:rPr>
        <w:t xml:space="preserve">) </w:t>
      </w:r>
      <w:r w:rsidR="0007383D" w:rsidRPr="002E5D25">
        <w:rPr>
          <w:rFonts w:hint="eastAsia"/>
          <w:sz w:val="24"/>
        </w:rPr>
        <w:t>两个表面磨光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纯胶管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外尺寸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公称外径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的公差级别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EG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以及</w:t>
      </w:r>
      <w:r w:rsidR="0007383D" w:rsidRPr="002E5D25">
        <w:rPr>
          <w:rFonts w:hint="eastAsia"/>
          <w:sz w:val="24"/>
        </w:rPr>
        <w:t>两个</w:t>
      </w:r>
      <w:r w:rsidRPr="002E5D25">
        <w:rPr>
          <w:rFonts w:hint="eastAsia"/>
          <w:sz w:val="24"/>
        </w:rPr>
        <w:t>这种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制品壁厚公差级别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EW</w:t>
      </w:r>
      <w:r w:rsidR="0007383D" w:rsidRPr="002E5D25">
        <w:rPr>
          <w:rFonts w:hint="eastAsia"/>
          <w:sz w:val="24"/>
        </w:rPr>
        <w:t>）</w:t>
      </w:r>
      <w:r w:rsidR="00FC2620" w:rsidRPr="002E5D25">
        <w:rPr>
          <w:rFonts w:hint="eastAsia"/>
          <w:sz w:val="24"/>
        </w:rPr>
        <w:t>：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 xml:space="preserve">EG l </w:t>
      </w:r>
      <w:r w:rsidRPr="002E5D25">
        <w:rPr>
          <w:rFonts w:hint="eastAsia"/>
          <w:sz w:val="24"/>
        </w:rPr>
        <w:t>和</w:t>
      </w:r>
      <w:r w:rsidR="00163CA6" w:rsidRPr="002E5D25">
        <w:rPr>
          <w:rFonts w:hint="eastAsia"/>
          <w:sz w:val="24"/>
        </w:rPr>
        <w:t>EW</w:t>
      </w:r>
      <w:r w:rsidRPr="002E5D25">
        <w:rPr>
          <w:rFonts w:hint="eastAsia"/>
          <w:sz w:val="24"/>
        </w:rPr>
        <w:t xml:space="preserve">1 </w:t>
      </w:r>
      <w:r w:rsidRPr="002E5D25">
        <w:rPr>
          <w:rFonts w:hint="eastAsia"/>
          <w:sz w:val="24"/>
        </w:rPr>
        <w:t>精密级</w:t>
      </w:r>
      <w:r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E</w:t>
      </w:r>
      <w:r w:rsidR="00163CA6" w:rsidRPr="002E5D25">
        <w:rPr>
          <w:sz w:val="24"/>
        </w:rPr>
        <w:t>G</w:t>
      </w:r>
      <w:r w:rsidRPr="002E5D25">
        <w:rPr>
          <w:rFonts w:hint="eastAsia"/>
          <w:sz w:val="24"/>
        </w:rPr>
        <w:t xml:space="preserve">2 </w:t>
      </w:r>
      <w:r w:rsidRPr="002E5D25">
        <w:rPr>
          <w:rFonts w:hint="eastAsia"/>
          <w:sz w:val="24"/>
        </w:rPr>
        <w:t>和</w:t>
      </w:r>
      <w:r w:rsidR="00163CA6" w:rsidRPr="002E5D25">
        <w:rPr>
          <w:rFonts w:hint="eastAsia"/>
          <w:sz w:val="24"/>
        </w:rPr>
        <w:t>EW</w:t>
      </w:r>
      <w:r w:rsidRPr="002E5D25">
        <w:rPr>
          <w:rFonts w:hint="eastAsia"/>
          <w:sz w:val="24"/>
        </w:rPr>
        <w:t xml:space="preserve">2 </w:t>
      </w:r>
      <w:r w:rsidRPr="002E5D25">
        <w:rPr>
          <w:rFonts w:hint="eastAsia"/>
          <w:sz w:val="24"/>
        </w:rPr>
        <w:t>良好质量级</w:t>
      </w:r>
      <w:r w:rsidR="0007383D" w:rsidRPr="002E5D25">
        <w:rPr>
          <w:rFonts w:hint="eastAsia"/>
          <w:sz w:val="24"/>
        </w:rPr>
        <w:t>。</w:t>
      </w:r>
    </w:p>
    <w:p w:rsidR="00C01319" w:rsidRPr="002E5D25" w:rsidRDefault="00C01319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 xml:space="preserve">d) </w:t>
      </w:r>
      <w:r w:rsidR="0007383D" w:rsidRPr="002E5D25">
        <w:rPr>
          <w:rFonts w:hint="eastAsia"/>
          <w:sz w:val="24"/>
        </w:rPr>
        <w:t>三个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制品切割长度公差级别</w:t>
      </w:r>
      <w:r w:rsidR="00163CA6" w:rsidRPr="002E5D25">
        <w:rPr>
          <w:rFonts w:hint="eastAsia"/>
          <w:sz w:val="24"/>
        </w:rPr>
        <w:t>（</w:t>
      </w:r>
      <w:r w:rsidR="00163CA6" w:rsidRPr="002E5D25">
        <w:rPr>
          <w:rFonts w:hint="eastAsia"/>
          <w:sz w:val="24"/>
        </w:rPr>
        <w:t>L</w:t>
      </w:r>
      <w:r w:rsidR="00163CA6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和</w:t>
      </w:r>
      <w:r w:rsidR="0007383D" w:rsidRPr="002E5D25">
        <w:rPr>
          <w:rFonts w:hint="eastAsia"/>
          <w:sz w:val="24"/>
        </w:rPr>
        <w:t>三个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制品切割零件厚度公差级别</w:t>
      </w:r>
      <w:r w:rsidR="00FC2620" w:rsidRPr="002E5D25">
        <w:rPr>
          <w:rFonts w:hint="eastAsia"/>
          <w:sz w:val="24"/>
        </w:rPr>
        <w:t>（</w:t>
      </w:r>
      <w:r w:rsidR="00FC2620" w:rsidRPr="002E5D25">
        <w:rPr>
          <w:rFonts w:hint="eastAsia"/>
          <w:sz w:val="24"/>
        </w:rPr>
        <w:t>EC</w:t>
      </w:r>
      <w:r w:rsidR="00FC2620" w:rsidRPr="002E5D25">
        <w:rPr>
          <w:rFonts w:hint="eastAsia"/>
          <w:sz w:val="24"/>
        </w:rPr>
        <w:t>）：</w:t>
      </w:r>
    </w:p>
    <w:p w:rsidR="00C01319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L1</w:t>
      </w:r>
      <w:r w:rsidR="00C01319" w:rsidRPr="002E5D25">
        <w:rPr>
          <w:rFonts w:hint="eastAsia"/>
          <w:sz w:val="24"/>
        </w:rPr>
        <w:t>和</w:t>
      </w:r>
      <w:r w:rsidR="00C01319" w:rsidRPr="002E5D25">
        <w:rPr>
          <w:rFonts w:hint="eastAsia"/>
          <w:sz w:val="24"/>
        </w:rPr>
        <w:t xml:space="preserve">EC1 </w:t>
      </w:r>
      <w:r w:rsidR="00C01319" w:rsidRPr="002E5D25">
        <w:rPr>
          <w:rFonts w:hint="eastAsia"/>
          <w:sz w:val="24"/>
        </w:rPr>
        <w:t>精密级</w:t>
      </w:r>
      <w:r w:rsidR="00C01319" w:rsidRPr="002E5D25">
        <w:rPr>
          <w:rFonts w:hint="eastAsia"/>
          <w:sz w:val="24"/>
        </w:rPr>
        <w:t>;</w:t>
      </w:r>
    </w:p>
    <w:p w:rsidR="00C01319" w:rsidRPr="002E5D25" w:rsidRDefault="00C01319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L2</w:t>
      </w:r>
      <w:r w:rsidRPr="002E5D25">
        <w:rPr>
          <w:rFonts w:hint="eastAsia"/>
          <w:sz w:val="24"/>
        </w:rPr>
        <w:t>和</w:t>
      </w:r>
      <w:r w:rsidRPr="002E5D25">
        <w:rPr>
          <w:rFonts w:hint="eastAsia"/>
          <w:sz w:val="24"/>
        </w:rPr>
        <w:t xml:space="preserve">EC2 </w:t>
      </w:r>
      <w:r w:rsidRPr="002E5D25">
        <w:rPr>
          <w:rFonts w:hint="eastAsia"/>
          <w:sz w:val="24"/>
        </w:rPr>
        <w:t>良好</w:t>
      </w:r>
      <w:proofErr w:type="gramStart"/>
      <w:r w:rsidRPr="002E5D25">
        <w:rPr>
          <w:rFonts w:hint="eastAsia"/>
          <w:sz w:val="24"/>
        </w:rPr>
        <w:t>质量级</w:t>
      </w:r>
      <w:proofErr w:type="gramEnd"/>
      <w:r w:rsidRPr="002E5D25">
        <w:rPr>
          <w:rFonts w:hint="eastAsia"/>
          <w:sz w:val="24"/>
        </w:rPr>
        <w:t>;</w:t>
      </w:r>
    </w:p>
    <w:p w:rsidR="00C01319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sz w:val="24"/>
        </w:rPr>
        <w:t>L3</w:t>
      </w:r>
      <w:r w:rsidR="00C01319" w:rsidRPr="002E5D25">
        <w:rPr>
          <w:rFonts w:hint="eastAsia"/>
          <w:sz w:val="24"/>
        </w:rPr>
        <w:t>和</w:t>
      </w:r>
      <w:r w:rsidR="00C01319" w:rsidRPr="002E5D25">
        <w:rPr>
          <w:rFonts w:hint="eastAsia"/>
          <w:sz w:val="24"/>
        </w:rPr>
        <w:t xml:space="preserve">EC3 </w:t>
      </w:r>
      <w:r w:rsidRPr="002E5D25">
        <w:rPr>
          <w:rFonts w:hint="eastAsia"/>
          <w:sz w:val="24"/>
        </w:rPr>
        <w:t>尺寸控制不严格级。</w:t>
      </w:r>
    </w:p>
    <w:p w:rsidR="00C01319" w:rsidRPr="002E5D25" w:rsidRDefault="00FC2620" w:rsidP="00082D2A">
      <w:pPr>
        <w:pStyle w:val="a6"/>
        <w:numPr>
          <w:ilvl w:val="1"/>
          <w:numId w:val="12"/>
        </w:numPr>
        <w:spacing w:line="360" w:lineRule="auto"/>
        <w:ind w:firstLineChars="0"/>
        <w:outlineLvl w:val="1"/>
        <w:rPr>
          <w:sz w:val="24"/>
        </w:rPr>
      </w:pPr>
      <w:bookmarkStart w:id="27" w:name="_Toc116121232"/>
      <w:r w:rsidRPr="002E5D25">
        <w:rPr>
          <w:sz w:val="24"/>
        </w:rPr>
        <w:t>公差</w:t>
      </w:r>
      <w:bookmarkEnd w:id="27"/>
    </w:p>
    <w:p w:rsidR="00FC2620" w:rsidRPr="002E5D25" w:rsidRDefault="00FC2620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sz w:val="24"/>
        </w:rPr>
        <w:t>总则</w:t>
      </w:r>
    </w:p>
    <w:p w:rsidR="00FC2620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所采用的公差应通过有关方协商从</w:t>
      </w:r>
      <w:r w:rsidRPr="002E5D25">
        <w:rPr>
          <w:sz w:val="24"/>
        </w:rPr>
        <w:t>6.2</w:t>
      </w:r>
      <w:r w:rsidRPr="002E5D25">
        <w:rPr>
          <w:rFonts w:hint="eastAsia"/>
          <w:sz w:val="24"/>
        </w:rPr>
        <w:t>所述的公差级别中选取。</w:t>
      </w:r>
    </w:p>
    <w:p w:rsidR="00FC2620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标准公差列于表</w:t>
      </w:r>
      <w:r w:rsidR="006844D8" w:rsidRPr="002E5D25">
        <w:rPr>
          <w:sz w:val="24"/>
        </w:rPr>
        <w:t>3-</w:t>
      </w:r>
      <w:r w:rsidR="006844D8" w:rsidRPr="002E5D25">
        <w:rPr>
          <w:sz w:val="24"/>
        </w:rPr>
        <w:t>表</w:t>
      </w:r>
      <w:r w:rsidR="006844D8" w:rsidRPr="002E5D25">
        <w:rPr>
          <w:sz w:val="24"/>
        </w:rPr>
        <w:t>8</w:t>
      </w:r>
      <w:r w:rsidR="006844D8" w:rsidRPr="002E5D25">
        <w:rPr>
          <w:sz w:val="24"/>
        </w:rPr>
        <w:t>。</w:t>
      </w:r>
    </w:p>
    <w:p w:rsidR="00FC2620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在任何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制品断面上，三个变量</w:t>
      </w:r>
      <w:r w:rsidR="0007383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即内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尺寸，外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尺寸和壁厚</w:t>
      </w:r>
      <w:r w:rsidR="0007383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中只要确定两个变量的尺寸公差就能控制该截面的尺寸。</w:t>
      </w:r>
    </w:p>
    <w:p w:rsidR="00FC2620" w:rsidRPr="002E5D25" w:rsidRDefault="00FC2620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无支撑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</w:p>
    <w:p w:rsidR="00FC2620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无支撑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制品截面尺寸公差列于表</w:t>
      </w:r>
      <w:r w:rsidR="0027071A" w:rsidRPr="002E5D25">
        <w:rPr>
          <w:sz w:val="24"/>
        </w:rPr>
        <w:t>3</w:t>
      </w:r>
      <w:r w:rsidR="006844D8" w:rsidRPr="002E5D25">
        <w:rPr>
          <w:rFonts w:hint="eastAsia"/>
          <w:sz w:val="24"/>
        </w:rPr>
        <w:t>。</w:t>
      </w:r>
    </w:p>
    <w:p w:rsidR="00FC2620" w:rsidRPr="002E5D25" w:rsidRDefault="00FC2620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中空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制品或复杂截面的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  <w:r w:rsidR="0027071A" w:rsidRPr="002E5D25">
        <w:rPr>
          <w:rFonts w:hint="eastAsia"/>
          <w:sz w:val="24"/>
        </w:rPr>
        <w:t>，</w:t>
      </w:r>
      <w:r w:rsidRPr="002E5D25">
        <w:rPr>
          <w:rFonts w:hint="eastAsia"/>
          <w:sz w:val="24"/>
        </w:rPr>
        <w:t>硫</w:t>
      </w:r>
      <w:proofErr w:type="gramStart"/>
      <w:r w:rsidRPr="002E5D25">
        <w:rPr>
          <w:rFonts w:hint="eastAsia"/>
          <w:sz w:val="24"/>
        </w:rPr>
        <w:t>化期间</w:t>
      </w:r>
      <w:proofErr w:type="gramEnd"/>
      <w:r w:rsidRPr="002E5D25">
        <w:rPr>
          <w:rFonts w:hint="eastAsia"/>
          <w:sz w:val="24"/>
        </w:rPr>
        <w:t>可能出现一定程度的塌瘪。将这类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  <w:proofErr w:type="gramStart"/>
      <w:r w:rsidRPr="002E5D25">
        <w:rPr>
          <w:rFonts w:hint="eastAsia"/>
          <w:sz w:val="24"/>
        </w:rPr>
        <w:t>套以芯型或</w:t>
      </w:r>
      <w:proofErr w:type="gramEnd"/>
      <w:r w:rsidRPr="002E5D25">
        <w:rPr>
          <w:rFonts w:hint="eastAsia"/>
          <w:sz w:val="24"/>
        </w:rPr>
        <w:t>模型可以限制或防止这种塌瘪。截面的允许变形量应由买方规定。</w:t>
      </w:r>
    </w:p>
    <w:p w:rsidR="00053B27" w:rsidRPr="002E5D25" w:rsidRDefault="00053B27" w:rsidP="00082D2A">
      <w:pPr>
        <w:spacing w:line="360" w:lineRule="auto"/>
        <w:ind w:firstLineChars="200" w:firstLine="480"/>
        <w:rPr>
          <w:sz w:val="24"/>
        </w:rPr>
      </w:pPr>
    </w:p>
    <w:p w:rsidR="0088707F" w:rsidRPr="002E5D25" w:rsidRDefault="0088707F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sz w:val="24"/>
        </w:rPr>
        <w:t>表</w:t>
      </w:r>
      <w:r w:rsidRPr="002E5D25">
        <w:rPr>
          <w:rFonts w:hint="eastAsia"/>
          <w:sz w:val="24"/>
        </w:rPr>
        <w:t>3</w:t>
      </w:r>
      <w:r w:rsidRPr="002E5D25">
        <w:rPr>
          <w:sz w:val="24"/>
        </w:rPr>
        <w:t xml:space="preserve"> </w:t>
      </w:r>
      <w:r w:rsidR="0007383D" w:rsidRPr="002E5D25">
        <w:rPr>
          <w:rFonts w:hint="eastAsia"/>
          <w:sz w:val="24"/>
        </w:rPr>
        <w:t>无支撑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制品截面尺寸公差</w:t>
      </w:r>
    </w:p>
    <w:p w:rsidR="00AB1ADC" w:rsidRPr="002E5D25" w:rsidRDefault="00AB1ADC" w:rsidP="00082D2A">
      <w:pPr>
        <w:spacing w:line="360" w:lineRule="auto"/>
        <w:ind w:firstLineChars="200" w:firstLine="480"/>
        <w:jc w:val="right"/>
        <w:rPr>
          <w:sz w:val="24"/>
        </w:rPr>
      </w:pPr>
      <w:proofErr w:type="gramStart"/>
      <w:r w:rsidRPr="002E5D25">
        <w:rPr>
          <w:sz w:val="24"/>
        </w:rPr>
        <w:t>mm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2E5D25" w:rsidRPr="002E5D25" w:rsidTr="000A135A">
        <w:tc>
          <w:tcPr>
            <w:tcW w:w="3318" w:type="dxa"/>
            <w:gridSpan w:val="2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bookmarkStart w:id="28" w:name="OLE_LINK7"/>
            <w:bookmarkStart w:id="29" w:name="OLE_LINK20"/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659" w:type="dxa"/>
            <w:vMerge w:val="restart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1</w:t>
            </w:r>
            <w:r w:rsidRPr="002E5D25">
              <w:rPr>
                <w:sz w:val="24"/>
              </w:rPr>
              <w:t>级</w:t>
            </w:r>
          </w:p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2</w:t>
            </w:r>
            <w:r w:rsidRPr="002E5D25">
              <w:rPr>
                <w:sz w:val="24"/>
              </w:rPr>
              <w:t>级</w:t>
            </w:r>
          </w:p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60" w:type="dxa"/>
            <w:vMerge w:val="restart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3</w:t>
            </w:r>
            <w:r w:rsidRPr="002E5D25">
              <w:rPr>
                <w:sz w:val="24"/>
              </w:rPr>
              <w:t>级</w:t>
            </w:r>
          </w:p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AB1ADC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0.0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.20</w:t>
            </w:r>
          </w:p>
        </w:tc>
      </w:tr>
      <w:tr w:rsidR="00AB1ADC" w:rsidRPr="002E5D25" w:rsidTr="00AB1ADC"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-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.3%</w:t>
            </w:r>
          </w:p>
        </w:tc>
        <w:tc>
          <w:tcPr>
            <w:tcW w:w="1659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%</w:t>
            </w:r>
          </w:p>
        </w:tc>
        <w:tc>
          <w:tcPr>
            <w:tcW w:w="1660" w:type="dxa"/>
          </w:tcPr>
          <w:p w:rsidR="00AB1ADC" w:rsidRPr="002E5D25" w:rsidRDefault="00AB1AD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.2</w:t>
            </w:r>
            <w:r w:rsidRPr="002E5D25">
              <w:rPr>
                <w:rFonts w:hint="eastAsia"/>
                <w:sz w:val="24"/>
              </w:rPr>
              <w:t>%</w:t>
            </w:r>
          </w:p>
        </w:tc>
      </w:tr>
      <w:bookmarkEnd w:id="28"/>
      <w:bookmarkEnd w:id="29"/>
    </w:tbl>
    <w:p w:rsidR="0088707F" w:rsidRPr="002E5D25" w:rsidRDefault="0088707F" w:rsidP="00082D2A">
      <w:pPr>
        <w:spacing w:line="360" w:lineRule="auto"/>
        <w:ind w:firstLineChars="200" w:firstLine="480"/>
        <w:jc w:val="center"/>
        <w:rPr>
          <w:sz w:val="24"/>
        </w:rPr>
      </w:pPr>
    </w:p>
    <w:p w:rsidR="00FC2620" w:rsidRPr="002E5D25" w:rsidRDefault="00AB1ADC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支撑</w:t>
      </w:r>
      <w:r w:rsidR="00ED2AB3" w:rsidRPr="002E5D25">
        <w:rPr>
          <w:rFonts w:hint="eastAsia"/>
          <w:sz w:val="24"/>
        </w:rPr>
        <w:t>的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</w:p>
    <w:p w:rsidR="00AB1ADC" w:rsidRPr="002E5D25" w:rsidRDefault="00AB1ADC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中空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制品的硫化</w:t>
      </w:r>
      <w:proofErr w:type="gramStart"/>
      <w:r w:rsidRPr="002E5D25">
        <w:rPr>
          <w:rFonts w:hint="eastAsia"/>
          <w:sz w:val="24"/>
        </w:rPr>
        <w:t>可以在芯轴上</w:t>
      </w:r>
      <w:proofErr w:type="gramEnd"/>
      <w:r w:rsidRPr="002E5D25">
        <w:rPr>
          <w:rFonts w:hint="eastAsia"/>
          <w:sz w:val="24"/>
        </w:rPr>
        <w:t>进行，以获得比无支撑更精密的内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尺寸公差。这种方法适用于随后用来切割密封圈或垫圈的纯胶管。这种产品从芯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上脱下时通常发生收缩，所以芯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支撑的制品尺寸的最终规格要比芯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规格小。但是</w:t>
      </w:r>
      <w:r w:rsidR="00403C0E" w:rsidRPr="002E5D25">
        <w:rPr>
          <w:rFonts w:hint="eastAsia"/>
          <w:sz w:val="24"/>
        </w:rPr>
        <w:t>，</w:t>
      </w:r>
      <w:r w:rsidRPr="002E5D25">
        <w:rPr>
          <w:rFonts w:hint="eastAsia"/>
          <w:sz w:val="24"/>
        </w:rPr>
        <w:t>如果芯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的正公差超过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制品的收缩量，产品的尺寸就可能较大</w:t>
      </w:r>
      <w:r w:rsidR="00403C0E" w:rsidRPr="002E5D25">
        <w:rPr>
          <w:rFonts w:hint="eastAsia"/>
          <w:sz w:val="24"/>
        </w:rPr>
        <w:t>。</w:t>
      </w:r>
      <w:r w:rsidRPr="002E5D25">
        <w:rPr>
          <w:rFonts w:hint="eastAsia"/>
          <w:sz w:val="24"/>
        </w:rPr>
        <w:t>在这种情况下应采用正、负两种公差。</w:t>
      </w:r>
    </w:p>
    <w:p w:rsidR="00AB1ADC" w:rsidRPr="002E5D25" w:rsidRDefault="00AB1ADC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芯</w:t>
      </w:r>
      <w:r w:rsidR="00226B7E" w:rsidRPr="002E5D25">
        <w:rPr>
          <w:rFonts w:hint="eastAsia"/>
          <w:sz w:val="24"/>
        </w:rPr>
        <w:t>轴</w:t>
      </w:r>
      <w:r w:rsidRPr="002E5D25">
        <w:rPr>
          <w:rFonts w:hint="eastAsia"/>
          <w:sz w:val="24"/>
        </w:rPr>
        <w:t>支撑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制品的内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尺寸公差列于表</w:t>
      </w:r>
      <w:r w:rsidR="0025011A" w:rsidRPr="002E5D25">
        <w:rPr>
          <w:sz w:val="24"/>
        </w:rPr>
        <w:t>4</w:t>
      </w:r>
      <w:r w:rsidRPr="002E5D25">
        <w:rPr>
          <w:rFonts w:hint="eastAsia"/>
          <w:sz w:val="24"/>
        </w:rPr>
        <w:t>。正公差</w:t>
      </w:r>
      <w:proofErr w:type="gramStart"/>
      <w:r w:rsidRPr="002E5D25">
        <w:rPr>
          <w:rFonts w:hint="eastAsia"/>
          <w:sz w:val="24"/>
        </w:rPr>
        <w:t>可用于芯</w:t>
      </w:r>
      <w:r w:rsidR="00226B7E" w:rsidRPr="002E5D25">
        <w:rPr>
          <w:rFonts w:hint="eastAsia"/>
          <w:sz w:val="24"/>
        </w:rPr>
        <w:t>轴</w:t>
      </w:r>
      <w:proofErr w:type="gramEnd"/>
      <w:r w:rsidRPr="002E5D25">
        <w:rPr>
          <w:rFonts w:hint="eastAsia"/>
          <w:sz w:val="24"/>
        </w:rPr>
        <w:t>的任何公差，但内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</w:t>
      </w:r>
      <w:r w:rsidR="00D6521D" w:rsidRPr="002E5D25">
        <w:rPr>
          <w:rFonts w:hint="eastAsia"/>
          <w:sz w:val="24"/>
        </w:rPr>
        <w:t>的</w:t>
      </w:r>
      <w:r w:rsidRPr="002E5D25">
        <w:rPr>
          <w:rFonts w:hint="eastAsia"/>
          <w:sz w:val="24"/>
        </w:rPr>
        <w:t>公差</w:t>
      </w:r>
      <w:r w:rsidR="00D6521D" w:rsidRPr="002E5D25">
        <w:rPr>
          <w:rFonts w:hint="eastAsia"/>
          <w:sz w:val="24"/>
        </w:rPr>
        <w:t>不允许改变</w:t>
      </w:r>
      <w:r w:rsidRPr="002E5D25">
        <w:rPr>
          <w:rFonts w:hint="eastAsia"/>
          <w:sz w:val="24"/>
        </w:rPr>
        <w:t>。表</w:t>
      </w:r>
      <w:r w:rsidR="0025011A" w:rsidRPr="002E5D25">
        <w:rPr>
          <w:sz w:val="24"/>
        </w:rPr>
        <w:t>4</w:t>
      </w:r>
      <w:r w:rsidRPr="002E5D25">
        <w:rPr>
          <w:rFonts w:hint="eastAsia"/>
          <w:sz w:val="24"/>
        </w:rPr>
        <w:t>规定的负公差不应增大。</w:t>
      </w:r>
    </w:p>
    <w:p w:rsidR="0025011A" w:rsidRPr="002E5D25" w:rsidRDefault="0025011A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rFonts w:hint="eastAsia"/>
          <w:sz w:val="24"/>
        </w:rPr>
        <w:t>表</w:t>
      </w:r>
      <w:r w:rsidRPr="002E5D25">
        <w:rPr>
          <w:rFonts w:hint="eastAsia"/>
          <w:sz w:val="24"/>
        </w:rPr>
        <w:t>4</w:t>
      </w:r>
      <w:r w:rsidRPr="002E5D25">
        <w:rPr>
          <w:sz w:val="24"/>
        </w:rPr>
        <w:t xml:space="preserve"> </w:t>
      </w:r>
      <w:r w:rsidRPr="002E5D25">
        <w:rPr>
          <w:sz w:val="24"/>
        </w:rPr>
        <w:t>芯</w:t>
      </w:r>
      <w:r w:rsidR="00226B7E" w:rsidRPr="002E5D25">
        <w:rPr>
          <w:rFonts w:hint="eastAsia"/>
          <w:sz w:val="24"/>
        </w:rPr>
        <w:t>轴</w:t>
      </w:r>
      <w:r w:rsidRPr="002E5D25">
        <w:rPr>
          <w:sz w:val="24"/>
        </w:rPr>
        <w:t>支撑的</w:t>
      </w:r>
      <w:r w:rsidR="004F017C">
        <w:rPr>
          <w:sz w:val="24"/>
        </w:rPr>
        <w:t>挤出</w:t>
      </w:r>
      <w:r w:rsidRPr="002E5D25">
        <w:rPr>
          <w:sz w:val="24"/>
        </w:rPr>
        <w:t>制品内</w:t>
      </w:r>
      <w:r w:rsidR="004F017C">
        <w:rPr>
          <w:sz w:val="24"/>
        </w:rPr>
        <w:t>侧</w:t>
      </w:r>
      <w:r w:rsidRPr="002E5D25">
        <w:rPr>
          <w:sz w:val="24"/>
        </w:rPr>
        <w:t>尺寸公差</w:t>
      </w:r>
    </w:p>
    <w:p w:rsidR="0025011A" w:rsidRPr="002E5D25" w:rsidRDefault="004F017C" w:rsidP="00082D2A">
      <w:pPr>
        <w:spacing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2E5D25" w:rsidRPr="002E5D25" w:rsidTr="000A135A">
        <w:tc>
          <w:tcPr>
            <w:tcW w:w="3318" w:type="dxa"/>
            <w:gridSpan w:val="2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659" w:type="dxa"/>
            <w:vMerge w:val="restart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EN</w:t>
            </w:r>
            <w:r w:rsidRPr="002E5D25">
              <w:rPr>
                <w:sz w:val="24"/>
              </w:rPr>
              <w:t>1</w:t>
            </w:r>
            <w:r w:rsidRPr="002E5D25">
              <w:rPr>
                <w:sz w:val="24"/>
              </w:rPr>
              <w:t>级</w:t>
            </w:r>
          </w:p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N2</w:t>
            </w:r>
            <w:r w:rsidRPr="002E5D25">
              <w:rPr>
                <w:sz w:val="24"/>
              </w:rPr>
              <w:t>级</w:t>
            </w:r>
          </w:p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60" w:type="dxa"/>
            <w:vMerge w:val="restart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N3</w:t>
            </w:r>
            <w:r w:rsidRPr="002E5D25">
              <w:rPr>
                <w:sz w:val="24"/>
              </w:rPr>
              <w:t>级</w:t>
            </w:r>
          </w:p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25011A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1659" w:type="dxa"/>
          </w:tcPr>
          <w:p w:rsidR="0025011A" w:rsidRPr="002E5D25" w:rsidRDefault="0098783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4</w:t>
            </w:r>
          </w:p>
        </w:tc>
        <w:tc>
          <w:tcPr>
            <w:tcW w:w="1659" w:type="dxa"/>
          </w:tcPr>
          <w:p w:rsidR="0025011A" w:rsidRPr="002E5D25" w:rsidRDefault="0098783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0.20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987832" w:rsidRPr="002E5D25">
              <w:rPr>
                <w:sz w:val="24"/>
              </w:rPr>
              <w:t>.20</w:t>
            </w:r>
          </w:p>
        </w:tc>
        <w:tc>
          <w:tcPr>
            <w:tcW w:w="1660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987832" w:rsidRPr="002E5D25">
              <w:rPr>
                <w:sz w:val="24"/>
              </w:rPr>
              <w:t>.35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0.0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0.50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lastRenderedPageBreak/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1.00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</w:tr>
      <w:tr w:rsidR="002E5D25" w:rsidRPr="002E5D25" w:rsidTr="000A135A">
        <w:tc>
          <w:tcPr>
            <w:tcW w:w="1659" w:type="dxa"/>
          </w:tcPr>
          <w:p w:rsidR="0025011A" w:rsidRPr="002E5D25" w:rsidRDefault="0025011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160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60" w:type="dxa"/>
          </w:tcPr>
          <w:p w:rsidR="0025011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.00</w:t>
            </w:r>
          </w:p>
        </w:tc>
      </w:tr>
      <w:tr w:rsidR="004111DA" w:rsidRPr="002E5D25" w:rsidTr="000A135A">
        <w:tc>
          <w:tcPr>
            <w:tcW w:w="1659" w:type="dxa"/>
          </w:tcPr>
          <w:p w:rsidR="004111D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1659" w:type="dxa"/>
          </w:tcPr>
          <w:p w:rsidR="004111D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—</w:t>
            </w:r>
          </w:p>
        </w:tc>
        <w:tc>
          <w:tcPr>
            <w:tcW w:w="1659" w:type="dxa"/>
          </w:tcPr>
          <w:p w:rsidR="004111D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.6%</w:t>
            </w:r>
          </w:p>
        </w:tc>
        <w:tc>
          <w:tcPr>
            <w:tcW w:w="1659" w:type="dxa"/>
          </w:tcPr>
          <w:p w:rsidR="004111D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.8%</w:t>
            </w:r>
          </w:p>
        </w:tc>
        <w:tc>
          <w:tcPr>
            <w:tcW w:w="1660" w:type="dxa"/>
          </w:tcPr>
          <w:p w:rsidR="004111DA" w:rsidRPr="002E5D25" w:rsidRDefault="004111DA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1.2%</w:t>
            </w:r>
          </w:p>
        </w:tc>
      </w:tr>
    </w:tbl>
    <w:p w:rsidR="0025011A" w:rsidRPr="002E5D25" w:rsidRDefault="0025011A" w:rsidP="00082D2A">
      <w:pPr>
        <w:spacing w:line="360" w:lineRule="auto"/>
        <w:ind w:firstLineChars="200" w:firstLine="480"/>
        <w:rPr>
          <w:sz w:val="24"/>
        </w:rPr>
      </w:pPr>
    </w:p>
    <w:p w:rsidR="00AB1ADC" w:rsidRPr="002E5D25" w:rsidRDefault="00AB1ADC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表面磨光的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</w:p>
    <w:p w:rsidR="00AB1ADC" w:rsidRPr="002E5D25" w:rsidRDefault="00AB1ADC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>6</w:t>
      </w:r>
      <w:r w:rsidRPr="002E5D25">
        <w:rPr>
          <w:sz w:val="24"/>
        </w:rPr>
        <w:t>.3.4.1</w:t>
      </w:r>
      <w:r w:rsidRPr="002E5D25">
        <w:rPr>
          <w:rFonts w:hint="eastAsia"/>
          <w:sz w:val="24"/>
        </w:rPr>
        <w:t>表面磨光的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  <w:r w:rsidR="00D6521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通常指纯胶管</w:t>
      </w:r>
      <w:r w:rsidR="00D6521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的外</w:t>
      </w:r>
      <w:r w:rsidR="004F017C">
        <w:rPr>
          <w:rFonts w:hint="eastAsia"/>
          <w:sz w:val="24"/>
        </w:rPr>
        <w:t>侧</w:t>
      </w:r>
      <w:r w:rsidRPr="002E5D25">
        <w:rPr>
          <w:rFonts w:hint="eastAsia"/>
          <w:sz w:val="24"/>
        </w:rPr>
        <w:t>尺寸</w:t>
      </w:r>
      <w:r w:rsidR="00D6521D" w:rsidRPr="002E5D25">
        <w:rPr>
          <w:rFonts w:hint="eastAsia"/>
          <w:sz w:val="24"/>
        </w:rPr>
        <w:t>（</w:t>
      </w:r>
      <w:r w:rsidRPr="002E5D25">
        <w:rPr>
          <w:rFonts w:hint="eastAsia"/>
          <w:sz w:val="24"/>
        </w:rPr>
        <w:t>通常指外径</w:t>
      </w:r>
      <w:r w:rsidR="00D6521D" w:rsidRPr="002E5D25">
        <w:rPr>
          <w:rFonts w:hint="eastAsia"/>
          <w:sz w:val="24"/>
        </w:rPr>
        <w:t>）</w:t>
      </w:r>
      <w:r w:rsidRPr="002E5D25">
        <w:rPr>
          <w:rFonts w:hint="eastAsia"/>
          <w:sz w:val="24"/>
        </w:rPr>
        <w:t>的公差列于表</w:t>
      </w:r>
      <w:r w:rsidR="004111DA" w:rsidRPr="002E5D25">
        <w:rPr>
          <w:sz w:val="24"/>
        </w:rPr>
        <w:t>5</w:t>
      </w:r>
      <w:r w:rsidR="004111DA" w:rsidRPr="002E5D25">
        <w:rPr>
          <w:sz w:val="24"/>
        </w:rPr>
        <w:t>。</w:t>
      </w:r>
    </w:p>
    <w:p w:rsidR="00AB1ADC" w:rsidRPr="002E5D25" w:rsidRDefault="00AB1ADC" w:rsidP="00082D2A">
      <w:pPr>
        <w:spacing w:line="360" w:lineRule="auto"/>
        <w:ind w:firstLineChars="200" w:firstLine="420"/>
        <w:rPr>
          <w:sz w:val="21"/>
        </w:rPr>
      </w:pPr>
      <w:r w:rsidRPr="002E5D25">
        <w:rPr>
          <w:rFonts w:hint="eastAsia"/>
          <w:sz w:val="21"/>
        </w:rPr>
        <w:t>注</w:t>
      </w:r>
      <w:r w:rsidRPr="002E5D25">
        <w:rPr>
          <w:rFonts w:hint="eastAsia"/>
          <w:sz w:val="21"/>
        </w:rPr>
        <w:t xml:space="preserve">: </w:t>
      </w:r>
      <w:r w:rsidR="004111DA" w:rsidRPr="002E5D25">
        <w:rPr>
          <w:rFonts w:hint="eastAsia"/>
          <w:sz w:val="21"/>
        </w:rPr>
        <w:t>这些公差同样适用于</w:t>
      </w:r>
      <w:r w:rsidRPr="002E5D25">
        <w:rPr>
          <w:rFonts w:hint="eastAsia"/>
          <w:sz w:val="21"/>
        </w:rPr>
        <w:t>从胶管上切取的密封圈。</w:t>
      </w:r>
    </w:p>
    <w:p w:rsidR="006E060B" w:rsidRPr="002E5D25" w:rsidRDefault="006E060B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rFonts w:hint="eastAsia"/>
          <w:sz w:val="24"/>
        </w:rPr>
        <w:t>表</w:t>
      </w:r>
      <w:r w:rsidRPr="002E5D25">
        <w:rPr>
          <w:sz w:val="24"/>
        </w:rPr>
        <w:t xml:space="preserve">5 </w:t>
      </w:r>
      <w:r w:rsidRPr="002E5D25">
        <w:rPr>
          <w:rFonts w:hint="eastAsia"/>
          <w:sz w:val="24"/>
        </w:rPr>
        <w:t>表面磨光</w:t>
      </w:r>
      <w:r w:rsidR="004F017C">
        <w:rPr>
          <w:sz w:val="24"/>
        </w:rPr>
        <w:t>挤出</w:t>
      </w:r>
      <w:r w:rsidRPr="002E5D25">
        <w:rPr>
          <w:sz w:val="24"/>
        </w:rPr>
        <w:t>制品外</w:t>
      </w:r>
      <w:r w:rsidR="004F017C">
        <w:rPr>
          <w:sz w:val="24"/>
        </w:rPr>
        <w:t>侧</w:t>
      </w:r>
      <w:r w:rsidRPr="002E5D25">
        <w:rPr>
          <w:sz w:val="24"/>
        </w:rPr>
        <w:t>尺寸公差</w:t>
      </w:r>
    </w:p>
    <w:p w:rsidR="006E060B" w:rsidRPr="002E5D25" w:rsidRDefault="004F017C" w:rsidP="00082D2A">
      <w:pPr>
        <w:spacing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E5D25" w:rsidRPr="002E5D25" w:rsidTr="004F017C">
        <w:trPr>
          <w:jc w:val="center"/>
        </w:trPr>
        <w:tc>
          <w:tcPr>
            <w:tcW w:w="2500" w:type="pct"/>
            <w:gridSpan w:val="2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250" w:type="pct"/>
            <w:vMerge w:val="restar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G1</w:t>
            </w:r>
            <w:r w:rsidRPr="002E5D25">
              <w:rPr>
                <w:sz w:val="24"/>
              </w:rPr>
              <w:t>级</w:t>
            </w:r>
          </w:p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250" w:type="pct"/>
            <w:vMerge w:val="restar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G2</w:t>
            </w:r>
            <w:r w:rsidRPr="002E5D25">
              <w:rPr>
                <w:sz w:val="24"/>
              </w:rPr>
              <w:t>级</w:t>
            </w:r>
          </w:p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250" w:type="pct"/>
          </w:tcPr>
          <w:p w:rsidR="00D401F7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250" w:type="pct"/>
            <w:vMerge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50" w:type="pct"/>
            <w:vMerge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0.15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0.80</w:t>
            </w:r>
          </w:p>
        </w:tc>
      </w:tr>
      <w:tr w:rsidR="002E5D25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160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  <w:tr w:rsidR="00D401F7" w:rsidRPr="002E5D25" w:rsidTr="004F017C">
        <w:trPr>
          <w:jc w:val="center"/>
        </w:trPr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—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.3%</w:t>
            </w:r>
          </w:p>
        </w:tc>
        <w:tc>
          <w:tcPr>
            <w:tcW w:w="1250" w:type="pct"/>
          </w:tcPr>
          <w:p w:rsidR="00D401F7" w:rsidRPr="002E5D25" w:rsidRDefault="00D401F7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.5%</w:t>
            </w:r>
          </w:p>
        </w:tc>
      </w:tr>
    </w:tbl>
    <w:p w:rsidR="006E060B" w:rsidRPr="002E5D25" w:rsidRDefault="006E060B" w:rsidP="00082D2A">
      <w:pPr>
        <w:spacing w:line="360" w:lineRule="auto"/>
        <w:ind w:firstLineChars="200" w:firstLine="440"/>
      </w:pPr>
    </w:p>
    <w:p w:rsidR="00AB1ADC" w:rsidRPr="002E5D25" w:rsidRDefault="00AB1ADC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 xml:space="preserve">6.3.4.2 </w:t>
      </w:r>
      <w:r w:rsidRPr="002E5D25">
        <w:rPr>
          <w:rFonts w:hint="eastAsia"/>
          <w:sz w:val="24"/>
        </w:rPr>
        <w:t>表面磨光的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</w:t>
      </w:r>
      <w:r w:rsidRPr="002E5D25">
        <w:rPr>
          <w:rFonts w:hint="eastAsia"/>
          <w:sz w:val="24"/>
        </w:rPr>
        <w:t>(</w:t>
      </w:r>
      <w:r w:rsidRPr="002E5D25">
        <w:rPr>
          <w:rFonts w:hint="eastAsia"/>
          <w:sz w:val="24"/>
        </w:rPr>
        <w:t>通常指纯胶管</w:t>
      </w:r>
      <w:r w:rsidRPr="002E5D25">
        <w:rPr>
          <w:rFonts w:hint="eastAsia"/>
          <w:sz w:val="24"/>
        </w:rPr>
        <w:t>)</w:t>
      </w:r>
      <w:r w:rsidRPr="002E5D25">
        <w:rPr>
          <w:rFonts w:hint="eastAsia"/>
          <w:sz w:val="24"/>
        </w:rPr>
        <w:t>的壁厚公差列于表</w:t>
      </w:r>
      <w:r w:rsidR="006E060B" w:rsidRPr="002E5D25">
        <w:rPr>
          <w:rFonts w:hint="eastAsia"/>
          <w:sz w:val="24"/>
        </w:rPr>
        <w:t>6</w:t>
      </w:r>
      <w:r w:rsidR="006E060B" w:rsidRPr="002E5D25">
        <w:rPr>
          <w:sz w:val="24"/>
        </w:rPr>
        <w:t>。</w:t>
      </w:r>
    </w:p>
    <w:p w:rsidR="006E060B" w:rsidRPr="002E5D25" w:rsidRDefault="006E060B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rFonts w:hint="eastAsia"/>
          <w:sz w:val="24"/>
        </w:rPr>
        <w:t>表</w:t>
      </w:r>
      <w:r w:rsidR="00D401F7" w:rsidRPr="002E5D25">
        <w:rPr>
          <w:sz w:val="24"/>
        </w:rPr>
        <w:t>6</w:t>
      </w:r>
      <w:r w:rsidRPr="002E5D25">
        <w:rPr>
          <w:sz w:val="24"/>
        </w:rPr>
        <w:t xml:space="preserve"> </w:t>
      </w:r>
      <w:r w:rsidRPr="002E5D25">
        <w:rPr>
          <w:rFonts w:hint="eastAsia"/>
          <w:sz w:val="24"/>
        </w:rPr>
        <w:t>表面磨光</w:t>
      </w:r>
      <w:r w:rsidR="004F017C">
        <w:rPr>
          <w:sz w:val="24"/>
        </w:rPr>
        <w:t>挤出</w:t>
      </w:r>
      <w:r w:rsidRPr="002E5D25">
        <w:rPr>
          <w:sz w:val="24"/>
        </w:rPr>
        <w:t>制品壁厚公差</w:t>
      </w:r>
    </w:p>
    <w:p w:rsidR="006E060B" w:rsidRPr="002E5D25" w:rsidRDefault="004F017C" w:rsidP="00082D2A">
      <w:pPr>
        <w:spacing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</w:tblGrid>
      <w:tr w:rsidR="002E5D25" w:rsidRPr="002E5D25" w:rsidTr="00880CA3">
        <w:trPr>
          <w:jc w:val="center"/>
        </w:trPr>
        <w:tc>
          <w:tcPr>
            <w:tcW w:w="3318" w:type="dxa"/>
            <w:gridSpan w:val="2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659" w:type="dxa"/>
            <w:vMerge w:val="restart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W1</w:t>
            </w:r>
            <w:r w:rsidRPr="002E5D25">
              <w:rPr>
                <w:sz w:val="24"/>
              </w:rPr>
              <w:t>级</w:t>
            </w:r>
          </w:p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W2</w:t>
            </w:r>
            <w:r w:rsidRPr="002E5D25">
              <w:rPr>
                <w:sz w:val="24"/>
              </w:rPr>
              <w:t>级</w:t>
            </w:r>
          </w:p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880CA3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4</w:t>
            </w:r>
          </w:p>
        </w:tc>
        <w:tc>
          <w:tcPr>
            <w:tcW w:w="1659" w:type="dxa"/>
          </w:tcPr>
          <w:p w:rsidR="00880CA3" w:rsidRPr="002E5D25" w:rsidRDefault="00A76A4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0.10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</w:tr>
      <w:tr w:rsidR="002E5D25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lastRenderedPageBreak/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A76A4F" w:rsidRPr="002E5D25">
              <w:rPr>
                <w:sz w:val="24"/>
              </w:rPr>
              <w:t>.15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CF6A63" w:rsidRPr="002E5D25">
              <w:rPr>
                <w:sz w:val="24"/>
              </w:rPr>
              <w:t>.20</w:t>
            </w:r>
          </w:p>
        </w:tc>
      </w:tr>
      <w:tr w:rsidR="002E5D25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="008A3404"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A76A4F"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CF6A63" w:rsidRPr="002E5D25">
              <w:rPr>
                <w:sz w:val="24"/>
              </w:rPr>
              <w:t>.25</w:t>
            </w:r>
          </w:p>
        </w:tc>
      </w:tr>
      <w:tr w:rsidR="002E5D25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A76A4F"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CF6A63" w:rsidRPr="002E5D25">
              <w:rPr>
                <w:sz w:val="24"/>
              </w:rPr>
              <w:t>.35</w:t>
            </w:r>
          </w:p>
        </w:tc>
      </w:tr>
      <w:tr w:rsidR="00880CA3" w:rsidRPr="002E5D25" w:rsidTr="00880CA3">
        <w:trPr>
          <w:jc w:val="center"/>
        </w:trPr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A76A4F" w:rsidRPr="002E5D25">
              <w:rPr>
                <w:sz w:val="24"/>
              </w:rPr>
              <w:t>.25</w:t>
            </w:r>
          </w:p>
        </w:tc>
        <w:tc>
          <w:tcPr>
            <w:tcW w:w="1659" w:type="dxa"/>
          </w:tcPr>
          <w:p w:rsidR="00880CA3" w:rsidRPr="002E5D25" w:rsidRDefault="00880CA3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="00CF6A63" w:rsidRPr="002E5D25">
              <w:rPr>
                <w:sz w:val="24"/>
              </w:rPr>
              <w:t>.40</w:t>
            </w:r>
          </w:p>
        </w:tc>
      </w:tr>
    </w:tbl>
    <w:p w:rsidR="006E060B" w:rsidRPr="002E5D25" w:rsidRDefault="006E060B" w:rsidP="00082D2A">
      <w:pPr>
        <w:spacing w:line="360" w:lineRule="auto"/>
        <w:rPr>
          <w:sz w:val="24"/>
        </w:rPr>
      </w:pPr>
    </w:p>
    <w:p w:rsidR="00AB1ADC" w:rsidRPr="002E5D25" w:rsidRDefault="00D6521D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切割长段制品</w:t>
      </w:r>
    </w:p>
    <w:p w:rsidR="00AB1ADC" w:rsidRPr="002E5D25" w:rsidRDefault="004F017C" w:rsidP="00082D2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挤出</w:t>
      </w:r>
      <w:r w:rsidR="00AB1ADC" w:rsidRPr="002E5D25">
        <w:rPr>
          <w:rFonts w:hint="eastAsia"/>
          <w:sz w:val="24"/>
        </w:rPr>
        <w:t>制品的切割段的长度公差列于表</w:t>
      </w:r>
      <w:r w:rsidR="00CF6A63" w:rsidRPr="002E5D25">
        <w:rPr>
          <w:sz w:val="24"/>
        </w:rPr>
        <w:t>7</w:t>
      </w:r>
      <w:r w:rsidR="00CF6A63" w:rsidRPr="002E5D25">
        <w:rPr>
          <w:sz w:val="24"/>
        </w:rPr>
        <w:t>。</w:t>
      </w:r>
    </w:p>
    <w:p w:rsidR="00B74D51" w:rsidRPr="002E5D25" w:rsidRDefault="00B74D51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sz w:val="24"/>
        </w:rPr>
        <w:t>表</w:t>
      </w:r>
      <w:r w:rsidRPr="002E5D25">
        <w:rPr>
          <w:rFonts w:hint="eastAsia"/>
          <w:sz w:val="24"/>
        </w:rPr>
        <w:t>7</w:t>
      </w:r>
      <w:r w:rsidRPr="002E5D25">
        <w:rPr>
          <w:sz w:val="24"/>
        </w:rPr>
        <w:t xml:space="preserve"> </w:t>
      </w:r>
      <w:r w:rsidR="004F017C">
        <w:rPr>
          <w:rFonts w:hint="eastAsia"/>
          <w:sz w:val="24"/>
        </w:rPr>
        <w:t>挤出</w:t>
      </w:r>
      <w:r w:rsidRPr="002E5D25">
        <w:rPr>
          <w:rFonts w:hint="eastAsia"/>
          <w:sz w:val="24"/>
        </w:rPr>
        <w:t>制品切割段长度公差</w:t>
      </w:r>
    </w:p>
    <w:p w:rsidR="00B74D51" w:rsidRPr="002E5D25" w:rsidRDefault="004F017C" w:rsidP="00082D2A">
      <w:pPr>
        <w:spacing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2E5D25" w:rsidRPr="002E5D25" w:rsidTr="00911AA6">
        <w:tc>
          <w:tcPr>
            <w:tcW w:w="3318" w:type="dxa"/>
            <w:gridSpan w:val="2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659" w:type="dxa"/>
            <w:vMerge w:val="restart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L1</w:t>
            </w:r>
            <w:r w:rsidRPr="002E5D25">
              <w:rPr>
                <w:sz w:val="24"/>
              </w:rPr>
              <w:t>级</w:t>
            </w:r>
          </w:p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L2</w:t>
            </w:r>
            <w:r w:rsidRPr="002E5D25">
              <w:rPr>
                <w:sz w:val="24"/>
              </w:rPr>
              <w:t>级</w:t>
            </w:r>
          </w:p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60" w:type="dxa"/>
            <w:vMerge w:val="restart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L3</w:t>
            </w:r>
            <w:r w:rsidRPr="002E5D25">
              <w:rPr>
                <w:sz w:val="24"/>
              </w:rPr>
              <w:t>级</w:t>
            </w:r>
          </w:p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.2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.2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5</w:t>
            </w:r>
            <w:r w:rsidRPr="002E5D25">
              <w:rPr>
                <w:sz w:val="24"/>
              </w:rPr>
              <w:t>.0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.2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5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0.0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2.5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5</w:t>
            </w:r>
            <w:r w:rsidRPr="002E5D25">
              <w:rPr>
                <w:sz w:val="24"/>
              </w:rPr>
              <w:t>.0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0.0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6.0</w:t>
            </w:r>
          </w:p>
        </w:tc>
      </w:tr>
      <w:tr w:rsidR="002E5D25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2.5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0.0</w:t>
            </w:r>
          </w:p>
        </w:tc>
      </w:tr>
      <w:tr w:rsidR="008A3404" w:rsidRPr="002E5D25" w:rsidTr="00911AA6"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—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.16%</w:t>
            </w:r>
          </w:p>
        </w:tc>
        <w:tc>
          <w:tcPr>
            <w:tcW w:w="1659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.32%</w:t>
            </w:r>
          </w:p>
        </w:tc>
        <w:tc>
          <w:tcPr>
            <w:tcW w:w="1660" w:type="dxa"/>
          </w:tcPr>
          <w:p w:rsidR="008A3404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.50%</w:t>
            </w:r>
          </w:p>
        </w:tc>
      </w:tr>
    </w:tbl>
    <w:p w:rsidR="008A3404" w:rsidRPr="002E5D25" w:rsidRDefault="008A3404" w:rsidP="00082D2A">
      <w:pPr>
        <w:spacing w:line="360" w:lineRule="auto"/>
        <w:ind w:firstLineChars="200" w:firstLine="480"/>
        <w:jc w:val="center"/>
        <w:rPr>
          <w:sz w:val="24"/>
        </w:rPr>
      </w:pPr>
    </w:p>
    <w:p w:rsidR="00AB1ADC" w:rsidRPr="002E5D25" w:rsidRDefault="00AB1ADC" w:rsidP="00082D2A">
      <w:pPr>
        <w:pStyle w:val="a6"/>
        <w:numPr>
          <w:ilvl w:val="2"/>
          <w:numId w:val="12"/>
        </w:numPr>
        <w:spacing w:line="360" w:lineRule="auto"/>
        <w:ind w:firstLineChars="0"/>
        <w:rPr>
          <w:sz w:val="24"/>
        </w:rPr>
      </w:pPr>
      <w:r w:rsidRPr="002E5D25">
        <w:rPr>
          <w:rFonts w:hint="eastAsia"/>
          <w:sz w:val="24"/>
        </w:rPr>
        <w:t>切割零件</w:t>
      </w:r>
    </w:p>
    <w:p w:rsidR="00AB1ADC" w:rsidRPr="002E5D25" w:rsidRDefault="004F017C" w:rsidP="00082D2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挤出</w:t>
      </w:r>
      <w:r w:rsidR="00AB1ADC" w:rsidRPr="002E5D25">
        <w:rPr>
          <w:rFonts w:hint="eastAsia"/>
          <w:sz w:val="24"/>
        </w:rPr>
        <w:t>制品的切割零件</w:t>
      </w:r>
      <w:r w:rsidR="00AB1ADC" w:rsidRPr="002E5D25">
        <w:rPr>
          <w:rFonts w:hint="eastAsia"/>
          <w:sz w:val="24"/>
        </w:rPr>
        <w:t>(</w:t>
      </w:r>
      <w:r w:rsidR="00AB1ADC" w:rsidRPr="002E5D25">
        <w:rPr>
          <w:rFonts w:hint="eastAsia"/>
          <w:sz w:val="24"/>
        </w:rPr>
        <w:t>如圈、垫、圆盘</w:t>
      </w:r>
      <w:r w:rsidR="00AB1ADC" w:rsidRPr="002E5D25">
        <w:rPr>
          <w:rFonts w:hint="eastAsia"/>
          <w:sz w:val="24"/>
        </w:rPr>
        <w:t>)</w:t>
      </w:r>
      <w:r w:rsidR="00AB1ADC" w:rsidRPr="002E5D25">
        <w:rPr>
          <w:rFonts w:hint="eastAsia"/>
          <w:sz w:val="24"/>
        </w:rPr>
        <w:t>的厚度公差列于表</w:t>
      </w:r>
      <w:r w:rsidR="00B74D51" w:rsidRPr="002E5D25">
        <w:rPr>
          <w:sz w:val="24"/>
        </w:rPr>
        <w:t>8</w:t>
      </w:r>
      <w:r w:rsidR="00B74D51" w:rsidRPr="002E5D25">
        <w:rPr>
          <w:sz w:val="24"/>
        </w:rPr>
        <w:t>。</w:t>
      </w:r>
    </w:p>
    <w:p w:rsidR="00AB1ADC" w:rsidRPr="002E5D25" w:rsidRDefault="00AB1ADC" w:rsidP="00082D2A">
      <w:pPr>
        <w:spacing w:line="360" w:lineRule="auto"/>
        <w:ind w:firstLineChars="200" w:firstLine="420"/>
        <w:rPr>
          <w:sz w:val="21"/>
        </w:rPr>
      </w:pPr>
      <w:r w:rsidRPr="002E5D25">
        <w:rPr>
          <w:rFonts w:hint="eastAsia"/>
          <w:sz w:val="21"/>
        </w:rPr>
        <w:t>注</w:t>
      </w:r>
      <w:r w:rsidRPr="002E5D25">
        <w:rPr>
          <w:rFonts w:hint="eastAsia"/>
          <w:sz w:val="21"/>
        </w:rPr>
        <w:t xml:space="preserve">: </w:t>
      </w:r>
      <w:r w:rsidRPr="002E5D25">
        <w:rPr>
          <w:rFonts w:hint="eastAsia"/>
          <w:sz w:val="21"/>
        </w:rPr>
        <w:t>只有用车床切割的零件才能达到</w:t>
      </w:r>
      <w:r w:rsidRPr="002E5D25">
        <w:rPr>
          <w:rFonts w:hint="eastAsia"/>
          <w:sz w:val="21"/>
        </w:rPr>
        <w:t>EC1</w:t>
      </w:r>
      <w:r w:rsidRPr="002E5D25">
        <w:rPr>
          <w:rFonts w:hint="eastAsia"/>
          <w:sz w:val="21"/>
        </w:rPr>
        <w:t>和</w:t>
      </w:r>
      <w:r w:rsidR="00D6521D" w:rsidRPr="002E5D25">
        <w:rPr>
          <w:rFonts w:hint="eastAsia"/>
          <w:sz w:val="21"/>
        </w:rPr>
        <w:t>EC</w:t>
      </w:r>
      <w:r w:rsidR="00D6521D" w:rsidRPr="002E5D25">
        <w:rPr>
          <w:sz w:val="21"/>
        </w:rPr>
        <w:t>2</w:t>
      </w:r>
      <w:r w:rsidRPr="002E5D25">
        <w:rPr>
          <w:rFonts w:hint="eastAsia"/>
          <w:sz w:val="21"/>
        </w:rPr>
        <w:t>公差级别。</w:t>
      </w:r>
    </w:p>
    <w:p w:rsidR="00B74D51" w:rsidRPr="002E5D25" w:rsidRDefault="00B74D51" w:rsidP="00082D2A">
      <w:pPr>
        <w:spacing w:line="360" w:lineRule="auto"/>
        <w:ind w:firstLineChars="200" w:firstLine="440"/>
        <w:jc w:val="center"/>
      </w:pPr>
      <w:r w:rsidRPr="002E5D25">
        <w:t>表</w:t>
      </w:r>
      <w:r w:rsidRPr="002E5D25">
        <w:rPr>
          <w:rFonts w:hint="eastAsia"/>
        </w:rPr>
        <w:t>8</w:t>
      </w:r>
      <w:r w:rsidRPr="002E5D25">
        <w:t xml:space="preserve"> </w:t>
      </w:r>
      <w:r w:rsidR="004F017C">
        <w:t>挤出</w:t>
      </w:r>
      <w:r w:rsidRPr="002E5D25">
        <w:t>制品切割厚度公差</w:t>
      </w:r>
    </w:p>
    <w:p w:rsidR="00B74D51" w:rsidRPr="002E5D25" w:rsidRDefault="004F017C" w:rsidP="00082D2A">
      <w:pPr>
        <w:spacing w:line="360" w:lineRule="auto"/>
        <w:ind w:firstLineChars="200" w:firstLine="480"/>
        <w:jc w:val="right"/>
      </w:pPr>
      <w:r>
        <w:rPr>
          <w:sz w:val="24"/>
        </w:rPr>
        <w:t>单位为毫米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2E5D25" w:rsidRPr="002E5D25" w:rsidTr="00911AA6">
        <w:tc>
          <w:tcPr>
            <w:tcW w:w="3318" w:type="dxa"/>
            <w:gridSpan w:val="2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lastRenderedPageBreak/>
              <w:t>公称尺寸</w:t>
            </w:r>
          </w:p>
        </w:tc>
        <w:tc>
          <w:tcPr>
            <w:tcW w:w="1659" w:type="dxa"/>
            <w:vMerge w:val="restart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C1</w:t>
            </w:r>
            <w:r w:rsidRPr="002E5D25">
              <w:rPr>
                <w:sz w:val="24"/>
              </w:rPr>
              <w:t>级</w:t>
            </w:r>
          </w:p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C2</w:t>
            </w:r>
            <w:r w:rsidRPr="002E5D25">
              <w:rPr>
                <w:sz w:val="24"/>
              </w:rPr>
              <w:t>级</w:t>
            </w:r>
          </w:p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60" w:type="dxa"/>
            <w:vMerge w:val="restart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E</w:t>
            </w:r>
            <w:r w:rsidRPr="002E5D25">
              <w:rPr>
                <w:sz w:val="24"/>
              </w:rPr>
              <w:t>C3</w:t>
            </w:r>
            <w:r w:rsidRPr="002E5D25">
              <w:rPr>
                <w:sz w:val="24"/>
              </w:rPr>
              <w:t>级</w:t>
            </w:r>
          </w:p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.63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EF228C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911AA6"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</w:tr>
      <w:tr w:rsidR="00EF228C" w:rsidRPr="002E5D25" w:rsidTr="00911AA6"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59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60" w:type="dxa"/>
          </w:tcPr>
          <w:p w:rsidR="00EF228C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</w:tbl>
    <w:p w:rsidR="00EF228C" w:rsidRPr="002E5D25" w:rsidRDefault="00EF228C" w:rsidP="00082D2A">
      <w:pPr>
        <w:spacing w:line="360" w:lineRule="auto"/>
        <w:ind w:firstLineChars="200" w:firstLine="440"/>
        <w:jc w:val="center"/>
      </w:pPr>
    </w:p>
    <w:p w:rsidR="00FC2620" w:rsidRPr="002E5D25" w:rsidRDefault="00FE2734" w:rsidP="00082D2A">
      <w:pPr>
        <w:pStyle w:val="1"/>
        <w:numPr>
          <w:ilvl w:val="0"/>
          <w:numId w:val="14"/>
        </w:numPr>
        <w:spacing w:line="360" w:lineRule="auto"/>
        <w:rPr>
          <w:sz w:val="32"/>
        </w:rPr>
      </w:pPr>
      <w:bookmarkStart w:id="30" w:name="_Toc116121233"/>
      <w:r w:rsidRPr="002E5D25">
        <w:rPr>
          <w:sz w:val="32"/>
        </w:rPr>
        <w:t>压延胶</w:t>
      </w:r>
      <w:r w:rsidR="00AD5F40" w:rsidRPr="002E5D25">
        <w:rPr>
          <w:rFonts w:hint="eastAsia"/>
          <w:sz w:val="32"/>
        </w:rPr>
        <w:t>板</w:t>
      </w:r>
      <w:bookmarkEnd w:id="30"/>
    </w:p>
    <w:p w:rsidR="00FF5BFD" w:rsidRPr="002E5D25" w:rsidRDefault="00FF5BFD" w:rsidP="00082D2A">
      <w:pPr>
        <w:pStyle w:val="a6"/>
        <w:numPr>
          <w:ilvl w:val="1"/>
          <w:numId w:val="13"/>
        </w:numPr>
        <w:spacing w:line="360" w:lineRule="auto"/>
        <w:ind w:firstLineChars="0"/>
        <w:outlineLvl w:val="1"/>
        <w:rPr>
          <w:sz w:val="24"/>
        </w:rPr>
      </w:pPr>
      <w:bookmarkStart w:id="31" w:name="_Toc116121234"/>
      <w:r w:rsidRPr="002E5D25">
        <w:rPr>
          <w:sz w:val="24"/>
        </w:rPr>
        <w:t>总则</w:t>
      </w:r>
      <w:bookmarkEnd w:id="31"/>
    </w:p>
    <w:p w:rsidR="00FF5BFD" w:rsidRPr="002E5D25" w:rsidRDefault="00FF5BFD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压延胶</w:t>
      </w:r>
      <w:r w:rsidR="00AD5F40" w:rsidRPr="002E5D25">
        <w:rPr>
          <w:rFonts w:hint="eastAsia"/>
          <w:sz w:val="24"/>
        </w:rPr>
        <w:t>板</w:t>
      </w:r>
      <w:r w:rsidR="00D6521D" w:rsidRPr="002E5D25">
        <w:rPr>
          <w:rFonts w:hint="eastAsia"/>
          <w:sz w:val="24"/>
        </w:rPr>
        <w:t>可采用类似</w:t>
      </w:r>
      <w:r w:rsidR="004F017C">
        <w:rPr>
          <w:rFonts w:hint="eastAsia"/>
          <w:sz w:val="24"/>
        </w:rPr>
        <w:t>挤出</w:t>
      </w:r>
      <w:r w:rsidR="00D6521D" w:rsidRPr="002E5D25">
        <w:rPr>
          <w:rFonts w:hint="eastAsia"/>
          <w:sz w:val="24"/>
        </w:rPr>
        <w:t>制品</w:t>
      </w:r>
      <w:r w:rsidRPr="002E5D25">
        <w:rPr>
          <w:rFonts w:hint="eastAsia"/>
          <w:sz w:val="24"/>
        </w:rPr>
        <w:t>的公称</w:t>
      </w:r>
      <w:r w:rsidR="00D6521D" w:rsidRPr="002E5D25">
        <w:rPr>
          <w:rFonts w:hint="eastAsia"/>
          <w:sz w:val="24"/>
        </w:rPr>
        <w:t>设定条件</w:t>
      </w:r>
      <w:r w:rsidRPr="002E5D25">
        <w:rPr>
          <w:rFonts w:hint="eastAsia"/>
          <w:sz w:val="24"/>
        </w:rPr>
        <w:t>和公差极限，</w:t>
      </w:r>
      <w:r w:rsidR="00DC3FC2" w:rsidRPr="002E5D25">
        <w:rPr>
          <w:rFonts w:hint="eastAsia"/>
          <w:sz w:val="24"/>
        </w:rPr>
        <w:t>尤其是在</w:t>
      </w:r>
      <w:r w:rsidRPr="002E5D25">
        <w:rPr>
          <w:rFonts w:hint="eastAsia"/>
          <w:sz w:val="24"/>
        </w:rPr>
        <w:t>橡胶通过压延机辊筒时膨胀</w:t>
      </w:r>
      <w:r w:rsidR="00DC3FC2" w:rsidRPr="002E5D25">
        <w:rPr>
          <w:rFonts w:hint="eastAsia"/>
          <w:sz w:val="24"/>
        </w:rPr>
        <w:t>和</w:t>
      </w:r>
      <w:proofErr w:type="gramStart"/>
      <w:r w:rsidRPr="002E5D25">
        <w:rPr>
          <w:rFonts w:hint="eastAsia"/>
          <w:sz w:val="24"/>
        </w:rPr>
        <w:t>硫化</w:t>
      </w:r>
      <w:proofErr w:type="gramEnd"/>
      <w:r w:rsidRPr="002E5D25">
        <w:rPr>
          <w:rFonts w:hint="eastAsia"/>
          <w:sz w:val="24"/>
        </w:rPr>
        <w:t>前</w:t>
      </w:r>
      <w:r w:rsidR="00DC3FC2" w:rsidRPr="002E5D25">
        <w:rPr>
          <w:rFonts w:hint="eastAsia"/>
          <w:sz w:val="24"/>
        </w:rPr>
        <w:t>及</w:t>
      </w:r>
      <w:r w:rsidRPr="002E5D25">
        <w:rPr>
          <w:rFonts w:hint="eastAsia"/>
          <w:sz w:val="24"/>
        </w:rPr>
        <w:t>硫化过程中的</w:t>
      </w:r>
      <w:r w:rsidR="00DC3FC2" w:rsidRPr="002E5D25">
        <w:rPr>
          <w:rFonts w:hint="eastAsia"/>
          <w:sz w:val="24"/>
        </w:rPr>
        <w:t>任何</w:t>
      </w:r>
      <w:r w:rsidRPr="002E5D25">
        <w:rPr>
          <w:rFonts w:hint="eastAsia"/>
          <w:sz w:val="24"/>
        </w:rPr>
        <w:t>变形</w:t>
      </w:r>
      <w:r w:rsidR="00DC3FC2" w:rsidRPr="002E5D25">
        <w:rPr>
          <w:rFonts w:hint="eastAsia"/>
          <w:sz w:val="24"/>
        </w:rPr>
        <w:t>方面</w:t>
      </w:r>
      <w:r w:rsidRPr="002E5D25">
        <w:rPr>
          <w:rFonts w:hint="eastAsia"/>
          <w:sz w:val="24"/>
        </w:rPr>
        <w:t>。</w:t>
      </w:r>
    </w:p>
    <w:p w:rsidR="00FE2734" w:rsidRPr="002E5D25" w:rsidRDefault="00FF5BFD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所选用的公差也与胶</w:t>
      </w:r>
      <w:r w:rsidR="00AD5F40" w:rsidRPr="002E5D25">
        <w:rPr>
          <w:rFonts w:hint="eastAsia"/>
          <w:sz w:val="24"/>
        </w:rPr>
        <w:t>板</w:t>
      </w:r>
      <w:r w:rsidRPr="002E5D25">
        <w:rPr>
          <w:rFonts w:hint="eastAsia"/>
          <w:sz w:val="24"/>
        </w:rPr>
        <w:t>的表面光洁度有关，布纹表面的胶</w:t>
      </w:r>
      <w:r w:rsidR="00581AA7" w:rsidRPr="002E5D25">
        <w:rPr>
          <w:rFonts w:hint="eastAsia"/>
          <w:sz w:val="24"/>
        </w:rPr>
        <w:t>板</w:t>
      </w:r>
      <w:r w:rsidRPr="002E5D25">
        <w:rPr>
          <w:rFonts w:hint="eastAsia"/>
          <w:sz w:val="24"/>
        </w:rPr>
        <w:t>要求的厚度公差比平滑的或压光的胶</w:t>
      </w:r>
      <w:r w:rsidR="00AD5F40" w:rsidRPr="002E5D25">
        <w:rPr>
          <w:rFonts w:hint="eastAsia"/>
          <w:sz w:val="24"/>
        </w:rPr>
        <w:t>板</w:t>
      </w:r>
      <w:r w:rsidR="00FE2734" w:rsidRPr="002E5D25">
        <w:rPr>
          <w:rFonts w:hint="eastAsia"/>
          <w:sz w:val="24"/>
        </w:rPr>
        <w:t>大。</w:t>
      </w:r>
    </w:p>
    <w:p w:rsidR="00FF5BFD" w:rsidRPr="002E5D25" w:rsidRDefault="00FF5BFD" w:rsidP="00082D2A">
      <w:pPr>
        <w:pStyle w:val="a6"/>
        <w:numPr>
          <w:ilvl w:val="1"/>
          <w:numId w:val="13"/>
        </w:numPr>
        <w:spacing w:line="360" w:lineRule="auto"/>
        <w:ind w:firstLineChars="0"/>
        <w:outlineLvl w:val="1"/>
        <w:rPr>
          <w:sz w:val="24"/>
        </w:rPr>
      </w:pPr>
      <w:bookmarkStart w:id="32" w:name="_Toc116121235"/>
      <w:r w:rsidRPr="002E5D25">
        <w:rPr>
          <w:rFonts w:hint="eastAsia"/>
          <w:sz w:val="24"/>
        </w:rPr>
        <w:t>分级</w:t>
      </w:r>
      <w:bookmarkEnd w:id="32"/>
    </w:p>
    <w:p w:rsidR="00FF5BFD" w:rsidRPr="002E5D25" w:rsidRDefault="00FF5BFD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本节对密实压延胶</w:t>
      </w:r>
      <w:r w:rsidR="00581AA7" w:rsidRPr="002E5D25">
        <w:rPr>
          <w:rFonts w:hint="eastAsia"/>
          <w:sz w:val="24"/>
        </w:rPr>
        <w:t>板</w:t>
      </w:r>
      <w:r w:rsidRPr="002E5D25">
        <w:rPr>
          <w:rFonts w:hint="eastAsia"/>
          <w:sz w:val="24"/>
        </w:rPr>
        <w:t>按尺寸的特定范围规定了六个公差级别，即</w:t>
      </w:r>
    </w:p>
    <w:p w:rsidR="00FF5BFD" w:rsidRPr="002E5D25" w:rsidRDefault="00FF5BFD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 xml:space="preserve">a) </w:t>
      </w:r>
      <w:r w:rsidR="00DC3FC2" w:rsidRPr="002E5D25">
        <w:rPr>
          <w:rFonts w:hint="eastAsia"/>
          <w:sz w:val="24"/>
        </w:rPr>
        <w:t>三个</w:t>
      </w:r>
      <w:r w:rsidRPr="002E5D25">
        <w:rPr>
          <w:rFonts w:hint="eastAsia"/>
          <w:sz w:val="24"/>
        </w:rPr>
        <w:t>公称厚度公差级别</w:t>
      </w:r>
      <w:r w:rsidRPr="002E5D25">
        <w:rPr>
          <w:rFonts w:hint="eastAsia"/>
          <w:sz w:val="24"/>
        </w:rPr>
        <w:t>:</w:t>
      </w:r>
    </w:p>
    <w:p w:rsidR="00FF5BFD" w:rsidRPr="002E5D25" w:rsidRDefault="00FF5BFD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ST</w:t>
      </w:r>
      <w:r w:rsidR="000A135A" w:rsidRPr="002E5D25">
        <w:rPr>
          <w:sz w:val="24"/>
        </w:rPr>
        <w:t>1</w:t>
      </w:r>
      <w:r w:rsidRPr="002E5D25">
        <w:rPr>
          <w:rFonts w:hint="eastAsia"/>
          <w:sz w:val="24"/>
        </w:rPr>
        <w:t xml:space="preserve"> </w:t>
      </w:r>
      <w:r w:rsidRPr="002E5D25">
        <w:rPr>
          <w:rFonts w:hint="eastAsia"/>
          <w:sz w:val="24"/>
        </w:rPr>
        <w:t>精密级</w:t>
      </w:r>
      <w:r w:rsidRPr="002E5D25">
        <w:rPr>
          <w:rFonts w:hint="eastAsia"/>
          <w:sz w:val="24"/>
        </w:rPr>
        <w:t>;</w:t>
      </w:r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ST</w:t>
      </w:r>
      <w:r w:rsidR="00FF5BFD" w:rsidRPr="002E5D25">
        <w:rPr>
          <w:rFonts w:hint="eastAsia"/>
          <w:sz w:val="24"/>
        </w:rPr>
        <w:t xml:space="preserve">2 </w:t>
      </w:r>
      <w:r w:rsidR="00FF5BFD" w:rsidRPr="002E5D25">
        <w:rPr>
          <w:rFonts w:hint="eastAsia"/>
          <w:sz w:val="24"/>
        </w:rPr>
        <w:t>高质量级</w:t>
      </w:r>
      <w:r w:rsidR="00FF5BFD" w:rsidRPr="002E5D25">
        <w:rPr>
          <w:rFonts w:hint="eastAsia"/>
          <w:sz w:val="24"/>
        </w:rPr>
        <w:t>;</w:t>
      </w:r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ST</w:t>
      </w:r>
      <w:r w:rsidR="00FF5BFD" w:rsidRPr="002E5D25">
        <w:rPr>
          <w:rFonts w:hint="eastAsia"/>
          <w:sz w:val="24"/>
        </w:rPr>
        <w:t xml:space="preserve">3 </w:t>
      </w:r>
      <w:r w:rsidR="00FF5BFD" w:rsidRPr="002E5D25">
        <w:rPr>
          <w:rFonts w:hint="eastAsia"/>
          <w:sz w:val="24"/>
        </w:rPr>
        <w:t>良好质量级</w:t>
      </w:r>
      <w:r w:rsidRPr="002E5D25">
        <w:rPr>
          <w:rFonts w:hint="eastAsia"/>
          <w:sz w:val="24"/>
        </w:rPr>
        <w:t>。</w:t>
      </w:r>
    </w:p>
    <w:p w:rsidR="00FF5BFD" w:rsidRPr="002E5D25" w:rsidRDefault="00FF5BFD" w:rsidP="00082D2A">
      <w:pPr>
        <w:spacing w:line="360" w:lineRule="auto"/>
        <w:rPr>
          <w:sz w:val="24"/>
        </w:rPr>
      </w:pPr>
      <w:r w:rsidRPr="002E5D25">
        <w:rPr>
          <w:rFonts w:hint="eastAsia"/>
          <w:sz w:val="24"/>
        </w:rPr>
        <w:t xml:space="preserve">b) </w:t>
      </w:r>
      <w:r w:rsidR="00DC3FC2" w:rsidRPr="002E5D25">
        <w:rPr>
          <w:rFonts w:hint="eastAsia"/>
          <w:sz w:val="24"/>
        </w:rPr>
        <w:t>三个</w:t>
      </w:r>
      <w:r w:rsidRPr="002E5D25">
        <w:rPr>
          <w:rFonts w:hint="eastAsia"/>
          <w:sz w:val="24"/>
        </w:rPr>
        <w:t>公称宽度公差级别</w:t>
      </w:r>
      <w:r w:rsidRPr="002E5D25">
        <w:rPr>
          <w:rFonts w:hint="eastAsia"/>
          <w:sz w:val="24"/>
        </w:rPr>
        <w:t>:</w:t>
      </w:r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SW</w:t>
      </w:r>
      <w:r w:rsidR="00FF5BFD" w:rsidRPr="002E5D25">
        <w:rPr>
          <w:rFonts w:hint="eastAsia"/>
          <w:sz w:val="24"/>
        </w:rPr>
        <w:t xml:space="preserve">1 </w:t>
      </w:r>
      <w:r w:rsidR="00FF5BFD" w:rsidRPr="002E5D25">
        <w:rPr>
          <w:rFonts w:hint="eastAsia"/>
          <w:sz w:val="24"/>
        </w:rPr>
        <w:t>高质量级</w:t>
      </w:r>
      <w:r w:rsidR="00FF5BFD" w:rsidRPr="002E5D25">
        <w:rPr>
          <w:rFonts w:hint="eastAsia"/>
          <w:sz w:val="24"/>
        </w:rPr>
        <w:t>;</w:t>
      </w:r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SW</w:t>
      </w:r>
      <w:r w:rsidR="00FF5BFD" w:rsidRPr="002E5D25">
        <w:rPr>
          <w:rFonts w:hint="eastAsia"/>
          <w:sz w:val="24"/>
        </w:rPr>
        <w:t xml:space="preserve">2 </w:t>
      </w:r>
      <w:r w:rsidR="00FF5BFD" w:rsidRPr="002E5D25">
        <w:rPr>
          <w:rFonts w:hint="eastAsia"/>
          <w:sz w:val="24"/>
        </w:rPr>
        <w:t>良好</w:t>
      </w:r>
      <w:proofErr w:type="gramStart"/>
      <w:r w:rsidR="00FF5BFD" w:rsidRPr="002E5D25">
        <w:rPr>
          <w:rFonts w:hint="eastAsia"/>
          <w:sz w:val="24"/>
        </w:rPr>
        <w:t>质量级</w:t>
      </w:r>
      <w:proofErr w:type="gramEnd"/>
      <w:r w:rsidR="00FF5BFD" w:rsidRPr="002E5D25">
        <w:rPr>
          <w:rFonts w:hint="eastAsia"/>
          <w:sz w:val="24"/>
        </w:rPr>
        <w:t>;</w:t>
      </w:r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SW</w:t>
      </w:r>
      <w:r w:rsidR="00FF5BFD" w:rsidRPr="002E5D25">
        <w:rPr>
          <w:rFonts w:hint="eastAsia"/>
          <w:sz w:val="24"/>
        </w:rPr>
        <w:t xml:space="preserve">3 </w:t>
      </w:r>
      <w:r w:rsidR="00FF5BFD" w:rsidRPr="002E5D25">
        <w:rPr>
          <w:rFonts w:hint="eastAsia"/>
          <w:sz w:val="24"/>
        </w:rPr>
        <w:t>尺寸要求不严格级。</w:t>
      </w:r>
    </w:p>
    <w:p w:rsidR="00FF5BFD" w:rsidRPr="002E5D25" w:rsidRDefault="00FF5BFD" w:rsidP="00082D2A">
      <w:pPr>
        <w:pStyle w:val="a6"/>
        <w:numPr>
          <w:ilvl w:val="1"/>
          <w:numId w:val="13"/>
        </w:numPr>
        <w:spacing w:line="360" w:lineRule="auto"/>
        <w:ind w:firstLineChars="0"/>
        <w:outlineLvl w:val="1"/>
        <w:rPr>
          <w:sz w:val="24"/>
        </w:rPr>
      </w:pPr>
      <w:bookmarkStart w:id="33" w:name="_Toc116121236"/>
      <w:r w:rsidRPr="002E5D25">
        <w:rPr>
          <w:rFonts w:hint="eastAsia"/>
          <w:sz w:val="24"/>
        </w:rPr>
        <w:lastRenderedPageBreak/>
        <w:t>公差</w:t>
      </w:r>
      <w:bookmarkEnd w:id="33"/>
    </w:p>
    <w:p w:rsidR="00FF5BFD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rFonts w:hint="eastAsia"/>
          <w:sz w:val="24"/>
        </w:rPr>
        <w:t>所要采用的公差应由有关方</w:t>
      </w:r>
      <w:r w:rsidR="00FF5BFD" w:rsidRPr="002E5D25">
        <w:rPr>
          <w:rFonts w:hint="eastAsia"/>
          <w:sz w:val="24"/>
        </w:rPr>
        <w:t>协商从</w:t>
      </w:r>
      <w:r w:rsidRPr="002E5D25">
        <w:rPr>
          <w:sz w:val="24"/>
        </w:rPr>
        <w:t>7.2</w:t>
      </w:r>
      <w:r w:rsidR="00FF5BFD" w:rsidRPr="002E5D25">
        <w:rPr>
          <w:rFonts w:hint="eastAsia"/>
          <w:sz w:val="24"/>
        </w:rPr>
        <w:t>所述的公差级别中选取。</w:t>
      </w:r>
    </w:p>
    <w:p w:rsidR="00902757" w:rsidRPr="002E5D25" w:rsidRDefault="000A135A" w:rsidP="00082D2A">
      <w:pPr>
        <w:spacing w:line="360" w:lineRule="auto"/>
        <w:ind w:firstLineChars="200" w:firstLine="480"/>
        <w:rPr>
          <w:sz w:val="24"/>
        </w:rPr>
      </w:pPr>
      <w:r w:rsidRPr="002E5D25">
        <w:rPr>
          <w:sz w:val="24"/>
        </w:rPr>
        <w:t>标准</w:t>
      </w:r>
      <w:r w:rsidR="00FF5BFD" w:rsidRPr="002E5D25">
        <w:rPr>
          <w:rFonts w:hint="eastAsia"/>
          <w:sz w:val="24"/>
        </w:rPr>
        <w:t>公差列于表</w:t>
      </w:r>
      <w:r w:rsidRPr="002E5D25">
        <w:rPr>
          <w:sz w:val="24"/>
        </w:rPr>
        <w:t>9</w:t>
      </w:r>
      <w:r w:rsidR="00FF5BFD" w:rsidRPr="002E5D25">
        <w:rPr>
          <w:rFonts w:hint="eastAsia"/>
          <w:sz w:val="24"/>
        </w:rPr>
        <w:t>和表</w:t>
      </w:r>
      <w:r w:rsidRPr="002E5D25">
        <w:rPr>
          <w:rFonts w:hint="eastAsia"/>
          <w:sz w:val="24"/>
        </w:rPr>
        <w:t>1</w:t>
      </w:r>
      <w:r w:rsidRPr="002E5D25">
        <w:rPr>
          <w:sz w:val="24"/>
        </w:rPr>
        <w:t>0</w:t>
      </w:r>
      <w:r w:rsidR="00934B92" w:rsidRPr="002E5D25">
        <w:rPr>
          <w:sz w:val="24"/>
        </w:rPr>
        <w:t>。</w:t>
      </w:r>
    </w:p>
    <w:p w:rsidR="000A135A" w:rsidRPr="002E5D25" w:rsidRDefault="000A135A" w:rsidP="00082D2A">
      <w:pPr>
        <w:spacing w:line="360" w:lineRule="auto"/>
        <w:ind w:firstLineChars="200" w:firstLine="480"/>
        <w:jc w:val="center"/>
        <w:rPr>
          <w:sz w:val="24"/>
        </w:rPr>
      </w:pPr>
      <w:r w:rsidRPr="002E5D25">
        <w:rPr>
          <w:sz w:val="24"/>
        </w:rPr>
        <w:t>表</w:t>
      </w:r>
      <w:r w:rsidRPr="002E5D25">
        <w:rPr>
          <w:rFonts w:hint="eastAsia"/>
          <w:sz w:val="24"/>
        </w:rPr>
        <w:t>9</w:t>
      </w:r>
      <w:r w:rsidRPr="002E5D25">
        <w:rPr>
          <w:sz w:val="24"/>
        </w:rPr>
        <w:t xml:space="preserve"> </w:t>
      </w:r>
      <w:r w:rsidRPr="002E5D25">
        <w:rPr>
          <w:sz w:val="24"/>
        </w:rPr>
        <w:t>压延胶</w:t>
      </w:r>
      <w:r w:rsidR="00581AA7" w:rsidRPr="002E5D25">
        <w:rPr>
          <w:rFonts w:hint="eastAsia"/>
          <w:sz w:val="24"/>
        </w:rPr>
        <w:t>板</w:t>
      </w:r>
      <w:r w:rsidRPr="002E5D25">
        <w:rPr>
          <w:sz w:val="24"/>
        </w:rPr>
        <w:t>厚度公差</w:t>
      </w:r>
    </w:p>
    <w:p w:rsidR="000A135A" w:rsidRPr="002E5D25" w:rsidRDefault="000A135A" w:rsidP="00082D2A">
      <w:pPr>
        <w:spacing w:line="360" w:lineRule="auto"/>
        <w:ind w:firstLineChars="200" w:firstLine="480"/>
        <w:jc w:val="right"/>
        <w:rPr>
          <w:sz w:val="24"/>
        </w:rPr>
      </w:pPr>
      <w:r w:rsidRPr="002E5D25">
        <w:rPr>
          <w:sz w:val="24"/>
        </w:rPr>
        <w:t xml:space="preserve">             </w:t>
      </w:r>
      <w:r w:rsidR="004F017C">
        <w:rPr>
          <w:sz w:val="24"/>
        </w:rPr>
        <w:t>单位为毫米</w:t>
      </w:r>
      <w:r w:rsidRPr="002E5D25">
        <w:rPr>
          <w:rFonts w:hint="eastAsia"/>
          <w:sz w:val="24"/>
        </w:rPr>
        <w:t xml:space="preserve"> </w:t>
      </w:r>
      <w:r w:rsidRPr="002E5D25">
        <w:rPr>
          <w:sz w:val="24"/>
        </w:rPr>
        <w:t xml:space="preserve">     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2E5D25" w:rsidRPr="002E5D25" w:rsidTr="00911AA6">
        <w:tc>
          <w:tcPr>
            <w:tcW w:w="3318" w:type="dxa"/>
            <w:gridSpan w:val="2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公称尺寸</w:t>
            </w:r>
          </w:p>
        </w:tc>
        <w:tc>
          <w:tcPr>
            <w:tcW w:w="1659" w:type="dxa"/>
            <w:vMerge w:val="restart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ST1</w:t>
            </w:r>
            <w:r w:rsidRPr="002E5D25">
              <w:rPr>
                <w:sz w:val="24"/>
              </w:rPr>
              <w:t>级</w:t>
            </w:r>
          </w:p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59" w:type="dxa"/>
            <w:vMerge w:val="restart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ST2</w:t>
            </w:r>
            <w:r w:rsidRPr="002E5D25">
              <w:rPr>
                <w:sz w:val="24"/>
              </w:rPr>
              <w:t>级</w:t>
            </w:r>
          </w:p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660" w:type="dxa"/>
            <w:vMerge w:val="restart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ST3</w:t>
            </w:r>
            <w:r w:rsidRPr="002E5D25">
              <w:rPr>
                <w:sz w:val="24"/>
              </w:rPr>
              <w:t>级</w:t>
            </w:r>
          </w:p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659" w:type="dxa"/>
            <w:vMerge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  <w:vMerge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.15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.60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.25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.00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.35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.30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.40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.70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</w:tr>
      <w:tr w:rsidR="002E5D25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.50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0</w:t>
            </w:r>
            <w:r w:rsidRPr="002E5D25">
              <w:rPr>
                <w:sz w:val="24"/>
              </w:rPr>
              <w:t>.80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.00</w:t>
            </w:r>
          </w:p>
        </w:tc>
      </w:tr>
      <w:tr w:rsidR="006D680F" w:rsidRPr="002E5D25" w:rsidTr="00911AA6"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.5%</w:t>
            </w:r>
          </w:p>
        </w:tc>
        <w:tc>
          <w:tcPr>
            <w:tcW w:w="1659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5</w:t>
            </w:r>
            <w:r w:rsidRPr="002E5D25">
              <w:rPr>
                <w:sz w:val="24"/>
              </w:rPr>
              <w:t>%</w:t>
            </w:r>
          </w:p>
        </w:tc>
        <w:tc>
          <w:tcPr>
            <w:tcW w:w="1660" w:type="dxa"/>
          </w:tcPr>
          <w:p w:rsidR="006D680F" w:rsidRPr="002E5D25" w:rsidRDefault="006D680F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7</w:t>
            </w:r>
            <w:r w:rsidRPr="002E5D25">
              <w:rPr>
                <w:sz w:val="24"/>
              </w:rPr>
              <w:t>%</w:t>
            </w:r>
          </w:p>
        </w:tc>
      </w:tr>
    </w:tbl>
    <w:p w:rsidR="006D680F" w:rsidRPr="002E5D25" w:rsidRDefault="006D680F" w:rsidP="00082D2A">
      <w:pPr>
        <w:spacing w:line="360" w:lineRule="auto"/>
        <w:jc w:val="center"/>
        <w:rPr>
          <w:b/>
          <w:sz w:val="24"/>
        </w:rPr>
      </w:pPr>
    </w:p>
    <w:p w:rsidR="0027071A" w:rsidRPr="002E5D25" w:rsidRDefault="000A135A" w:rsidP="00082D2A">
      <w:pPr>
        <w:spacing w:line="360" w:lineRule="auto"/>
        <w:jc w:val="center"/>
        <w:rPr>
          <w:b/>
          <w:sz w:val="24"/>
        </w:rPr>
      </w:pPr>
      <w:r w:rsidRPr="002E5D25">
        <w:rPr>
          <w:sz w:val="24"/>
        </w:rPr>
        <w:t>表</w:t>
      </w:r>
      <w:r w:rsidRPr="002E5D25">
        <w:rPr>
          <w:rFonts w:hint="eastAsia"/>
          <w:sz w:val="24"/>
        </w:rPr>
        <w:t>1</w:t>
      </w:r>
      <w:r w:rsidRPr="002E5D25">
        <w:rPr>
          <w:sz w:val="24"/>
        </w:rPr>
        <w:t xml:space="preserve">0 </w:t>
      </w:r>
      <w:r w:rsidRPr="002E5D25">
        <w:rPr>
          <w:sz w:val="24"/>
        </w:rPr>
        <w:t>压延胶</w:t>
      </w:r>
      <w:r w:rsidR="00581AA7" w:rsidRPr="002E5D25">
        <w:rPr>
          <w:rFonts w:hint="eastAsia"/>
          <w:sz w:val="24"/>
        </w:rPr>
        <w:t>板</w:t>
      </w:r>
      <w:r w:rsidRPr="002E5D25">
        <w:rPr>
          <w:sz w:val="24"/>
        </w:rPr>
        <w:t>宽度公差</w:t>
      </w:r>
    </w:p>
    <w:p w:rsidR="0027071A" w:rsidRPr="002E5D25" w:rsidRDefault="004F017C" w:rsidP="00082D2A">
      <w:pPr>
        <w:spacing w:line="360" w:lineRule="auto"/>
        <w:jc w:val="right"/>
        <w:rPr>
          <w:sz w:val="24"/>
        </w:rPr>
      </w:pPr>
      <w:r>
        <w:rPr>
          <w:sz w:val="24"/>
        </w:rPr>
        <w:t>单位为毫米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5"/>
        <w:gridCol w:w="1645"/>
        <w:gridCol w:w="1712"/>
        <w:gridCol w:w="1712"/>
        <w:gridCol w:w="1582"/>
      </w:tblGrid>
      <w:tr w:rsidR="002E5D25" w:rsidRPr="002E5D25" w:rsidTr="00934B92">
        <w:tc>
          <w:tcPr>
            <w:tcW w:w="3290" w:type="dxa"/>
            <w:gridSpan w:val="2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公称宽度</w:t>
            </w:r>
          </w:p>
        </w:tc>
        <w:tc>
          <w:tcPr>
            <w:tcW w:w="1712" w:type="dxa"/>
            <w:vMerge w:val="restart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SW</w:t>
            </w:r>
            <w:r w:rsidRPr="002E5D25">
              <w:rPr>
                <w:sz w:val="24"/>
              </w:rPr>
              <w:t>1</w:t>
            </w:r>
            <w:r w:rsidRPr="002E5D25">
              <w:rPr>
                <w:sz w:val="24"/>
              </w:rPr>
              <w:t>级</w:t>
            </w:r>
          </w:p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712" w:type="dxa"/>
            <w:vMerge w:val="restart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SW</w:t>
            </w:r>
            <w:r w:rsidRPr="002E5D25">
              <w:rPr>
                <w:sz w:val="24"/>
              </w:rPr>
              <w:t>2</w:t>
            </w:r>
            <w:r w:rsidRPr="002E5D25">
              <w:rPr>
                <w:sz w:val="24"/>
              </w:rPr>
              <w:t>级</w:t>
            </w:r>
          </w:p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  <w:tc>
          <w:tcPr>
            <w:tcW w:w="1582" w:type="dxa"/>
            <w:vMerge w:val="restart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SW</w:t>
            </w:r>
            <w:r w:rsidRPr="002E5D25">
              <w:rPr>
                <w:sz w:val="24"/>
              </w:rPr>
              <w:t>3</w:t>
            </w:r>
            <w:r w:rsidRPr="002E5D25">
              <w:rPr>
                <w:sz w:val="24"/>
              </w:rPr>
              <w:t>级</w:t>
            </w:r>
          </w:p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sz w:val="24"/>
              </w:rPr>
              <w:t>±</w:t>
            </w:r>
          </w:p>
        </w:tc>
      </w:tr>
      <w:tr w:rsidR="002E5D25" w:rsidRPr="002E5D25" w:rsidTr="00934B92"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大于</w:t>
            </w:r>
          </w:p>
        </w:tc>
        <w:tc>
          <w:tcPr>
            <w:tcW w:w="1645" w:type="dxa"/>
          </w:tcPr>
          <w:p w:rsidR="00934B92" w:rsidRPr="002E5D25" w:rsidRDefault="008A3404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小于等于</w:t>
            </w:r>
          </w:p>
        </w:tc>
        <w:tc>
          <w:tcPr>
            <w:tcW w:w="1712" w:type="dxa"/>
            <w:vMerge/>
          </w:tcPr>
          <w:p w:rsidR="00934B92" w:rsidRPr="002E5D25" w:rsidRDefault="00934B92" w:rsidP="00082D2A">
            <w:pPr>
              <w:spacing w:line="360" w:lineRule="auto"/>
              <w:rPr>
                <w:sz w:val="24"/>
              </w:rPr>
            </w:pPr>
          </w:p>
        </w:tc>
        <w:tc>
          <w:tcPr>
            <w:tcW w:w="1712" w:type="dxa"/>
            <w:vMerge/>
          </w:tcPr>
          <w:p w:rsidR="00934B92" w:rsidRPr="002E5D25" w:rsidRDefault="00934B92" w:rsidP="00082D2A">
            <w:pPr>
              <w:spacing w:line="360" w:lineRule="auto"/>
              <w:rPr>
                <w:sz w:val="24"/>
              </w:rPr>
            </w:pPr>
          </w:p>
        </w:tc>
        <w:tc>
          <w:tcPr>
            <w:tcW w:w="1582" w:type="dxa"/>
            <w:vMerge/>
          </w:tcPr>
          <w:p w:rsidR="00934B92" w:rsidRPr="002E5D25" w:rsidRDefault="00934B92" w:rsidP="00082D2A">
            <w:pPr>
              <w:spacing w:line="360" w:lineRule="auto"/>
              <w:rPr>
                <w:sz w:val="24"/>
              </w:rPr>
            </w:pPr>
          </w:p>
        </w:tc>
      </w:tr>
      <w:tr w:rsidR="002E5D25" w:rsidRPr="002E5D25" w:rsidTr="00934B92"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6</w:t>
            </w:r>
            <w:r w:rsidRPr="002E5D25">
              <w:rPr>
                <w:sz w:val="24"/>
              </w:rPr>
              <w:t>30</w:t>
            </w:r>
          </w:p>
        </w:tc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5</w:t>
            </w:r>
          </w:p>
        </w:tc>
        <w:tc>
          <w:tcPr>
            <w:tcW w:w="158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0</w:t>
            </w:r>
          </w:p>
        </w:tc>
      </w:tr>
      <w:tr w:rsidR="002E5D25" w:rsidRPr="002E5D25" w:rsidTr="00934B92"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000</w:t>
            </w:r>
          </w:p>
        </w:tc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600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4</w:t>
            </w:r>
            <w:r w:rsidRPr="002E5D25">
              <w:rPr>
                <w:sz w:val="24"/>
              </w:rPr>
              <w:t>0</w:t>
            </w:r>
          </w:p>
        </w:tc>
        <w:tc>
          <w:tcPr>
            <w:tcW w:w="158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5</w:t>
            </w:r>
            <w:r w:rsidRPr="002E5D25">
              <w:rPr>
                <w:sz w:val="24"/>
              </w:rPr>
              <w:t>0</w:t>
            </w:r>
          </w:p>
        </w:tc>
      </w:tr>
      <w:tr w:rsidR="00934B92" w:rsidRPr="002E5D25" w:rsidTr="00934B92"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1</w:t>
            </w:r>
            <w:r w:rsidRPr="002E5D25">
              <w:rPr>
                <w:sz w:val="24"/>
              </w:rPr>
              <w:t>600</w:t>
            </w:r>
          </w:p>
        </w:tc>
        <w:tc>
          <w:tcPr>
            <w:tcW w:w="1645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—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%</w:t>
            </w:r>
          </w:p>
        </w:tc>
        <w:tc>
          <w:tcPr>
            <w:tcW w:w="171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2</w:t>
            </w:r>
            <w:r w:rsidRPr="002E5D25">
              <w:rPr>
                <w:sz w:val="24"/>
              </w:rPr>
              <w:t>.5%</w:t>
            </w:r>
          </w:p>
        </w:tc>
        <w:tc>
          <w:tcPr>
            <w:tcW w:w="1582" w:type="dxa"/>
          </w:tcPr>
          <w:p w:rsidR="00934B92" w:rsidRPr="002E5D25" w:rsidRDefault="00934B92" w:rsidP="00082D2A">
            <w:pPr>
              <w:spacing w:line="360" w:lineRule="auto"/>
              <w:jc w:val="center"/>
              <w:rPr>
                <w:sz w:val="24"/>
              </w:rPr>
            </w:pPr>
            <w:r w:rsidRPr="002E5D25">
              <w:rPr>
                <w:rFonts w:hint="eastAsia"/>
                <w:sz w:val="24"/>
              </w:rPr>
              <w:t>3</w:t>
            </w:r>
            <w:r w:rsidRPr="002E5D25">
              <w:rPr>
                <w:sz w:val="24"/>
              </w:rPr>
              <w:t>%</w:t>
            </w:r>
          </w:p>
        </w:tc>
      </w:tr>
    </w:tbl>
    <w:p w:rsidR="000A135A" w:rsidRPr="002E5D25" w:rsidRDefault="000A135A" w:rsidP="00082D2A">
      <w:pPr>
        <w:spacing w:line="360" w:lineRule="auto"/>
        <w:rPr>
          <w:b/>
          <w:sz w:val="24"/>
        </w:rPr>
      </w:pPr>
    </w:p>
    <w:sectPr w:rsidR="000A135A" w:rsidRPr="002E5D2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6D3" w:rsidRDefault="00C506D3" w:rsidP="00AA6543">
      <w:r>
        <w:separator/>
      </w:r>
    </w:p>
  </w:endnote>
  <w:endnote w:type="continuationSeparator" w:id="0">
    <w:p w:rsidR="00C506D3" w:rsidRDefault="00C506D3" w:rsidP="00AA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6D3" w:rsidRDefault="00C506D3" w:rsidP="00AA6543">
      <w:r>
        <w:separator/>
      </w:r>
    </w:p>
  </w:footnote>
  <w:footnote w:type="continuationSeparator" w:id="0">
    <w:p w:rsidR="00C506D3" w:rsidRDefault="00C506D3" w:rsidP="00AA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A6" w:rsidRDefault="00911AA6" w:rsidP="00CC46A7">
    <w:pPr>
      <w:pStyle w:val="a3"/>
      <w:jc w:val="left"/>
    </w:pPr>
    <w:r>
      <w:t>ISO 3302-1:2014</w:t>
    </w:r>
    <w:r>
      <w:rPr>
        <w:rFonts w:hint="eastAsia"/>
      </w:rPr>
      <w:t xml:space="preserve"> </w:t>
    </w:r>
    <w:r>
      <w:t>(E)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359C"/>
    <w:multiLevelType w:val="multilevel"/>
    <w:tmpl w:val="D84466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A950B0"/>
    <w:multiLevelType w:val="hybridMultilevel"/>
    <w:tmpl w:val="688C553C"/>
    <w:lvl w:ilvl="0" w:tplc="08C49B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E5263C"/>
    <w:multiLevelType w:val="multilevel"/>
    <w:tmpl w:val="1BB2F7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41241"/>
    <w:multiLevelType w:val="multilevel"/>
    <w:tmpl w:val="1BB2F7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AA7DCD"/>
    <w:multiLevelType w:val="multilevel"/>
    <w:tmpl w:val="1BB2F7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E537B7"/>
    <w:multiLevelType w:val="hybridMultilevel"/>
    <w:tmpl w:val="0096B496"/>
    <w:lvl w:ilvl="0" w:tplc="A8042EA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BA7B29"/>
    <w:multiLevelType w:val="hybridMultilevel"/>
    <w:tmpl w:val="C9F08378"/>
    <w:lvl w:ilvl="0" w:tplc="1B943D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392F22"/>
    <w:multiLevelType w:val="hybridMultilevel"/>
    <w:tmpl w:val="B934898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66243B"/>
    <w:multiLevelType w:val="hybridMultilevel"/>
    <w:tmpl w:val="397C9AEE"/>
    <w:lvl w:ilvl="0" w:tplc="D42EA2F0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AE2466"/>
    <w:multiLevelType w:val="multilevel"/>
    <w:tmpl w:val="1D5CB6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07F3C80"/>
    <w:multiLevelType w:val="hybridMultilevel"/>
    <w:tmpl w:val="59FEE87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2BF5632"/>
    <w:multiLevelType w:val="hybridMultilevel"/>
    <w:tmpl w:val="E60E47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6B844B5"/>
    <w:multiLevelType w:val="multilevel"/>
    <w:tmpl w:val="1BB2F7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477CC6"/>
    <w:multiLevelType w:val="hybridMultilevel"/>
    <w:tmpl w:val="0FCEA04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50"/>
    <w:rsid w:val="00002689"/>
    <w:rsid w:val="00012782"/>
    <w:rsid w:val="0001315D"/>
    <w:rsid w:val="0004255A"/>
    <w:rsid w:val="00047708"/>
    <w:rsid w:val="00050580"/>
    <w:rsid w:val="00053B27"/>
    <w:rsid w:val="0007383D"/>
    <w:rsid w:val="00082D2A"/>
    <w:rsid w:val="000A135A"/>
    <w:rsid w:val="000A7A9B"/>
    <w:rsid w:val="000C1F54"/>
    <w:rsid w:val="000D6BBD"/>
    <w:rsid w:val="00100BED"/>
    <w:rsid w:val="00102A35"/>
    <w:rsid w:val="00125709"/>
    <w:rsid w:val="00163CA6"/>
    <w:rsid w:val="00172ECC"/>
    <w:rsid w:val="00184505"/>
    <w:rsid w:val="001A461A"/>
    <w:rsid w:val="001E69CF"/>
    <w:rsid w:val="001E6D97"/>
    <w:rsid w:val="001F738F"/>
    <w:rsid w:val="00226B7E"/>
    <w:rsid w:val="00243AFF"/>
    <w:rsid w:val="0025011A"/>
    <w:rsid w:val="0027071A"/>
    <w:rsid w:val="00290A7F"/>
    <w:rsid w:val="002C6157"/>
    <w:rsid w:val="002C6BB2"/>
    <w:rsid w:val="002E5D25"/>
    <w:rsid w:val="0034316D"/>
    <w:rsid w:val="003824C3"/>
    <w:rsid w:val="003B08F5"/>
    <w:rsid w:val="003D1D40"/>
    <w:rsid w:val="003F3957"/>
    <w:rsid w:val="003F479F"/>
    <w:rsid w:val="004009DF"/>
    <w:rsid w:val="00403C0E"/>
    <w:rsid w:val="004111DA"/>
    <w:rsid w:val="0047494A"/>
    <w:rsid w:val="00491E3F"/>
    <w:rsid w:val="00495684"/>
    <w:rsid w:val="004A2AB2"/>
    <w:rsid w:val="004B142C"/>
    <w:rsid w:val="004B2CA2"/>
    <w:rsid w:val="004F017C"/>
    <w:rsid w:val="00510F98"/>
    <w:rsid w:val="00537019"/>
    <w:rsid w:val="00555DC0"/>
    <w:rsid w:val="00564A1E"/>
    <w:rsid w:val="0057094D"/>
    <w:rsid w:val="00581AA7"/>
    <w:rsid w:val="005919D3"/>
    <w:rsid w:val="005D6979"/>
    <w:rsid w:val="005F20E0"/>
    <w:rsid w:val="005F6718"/>
    <w:rsid w:val="0060064D"/>
    <w:rsid w:val="0061232C"/>
    <w:rsid w:val="00614B57"/>
    <w:rsid w:val="006844D8"/>
    <w:rsid w:val="006A55E2"/>
    <w:rsid w:val="006B67C2"/>
    <w:rsid w:val="006D680F"/>
    <w:rsid w:val="006E060B"/>
    <w:rsid w:val="006E26F4"/>
    <w:rsid w:val="00727FDB"/>
    <w:rsid w:val="00735022"/>
    <w:rsid w:val="007519F0"/>
    <w:rsid w:val="00772B72"/>
    <w:rsid w:val="00793C6F"/>
    <w:rsid w:val="007D544E"/>
    <w:rsid w:val="00812852"/>
    <w:rsid w:val="00876FDC"/>
    <w:rsid w:val="00880CA3"/>
    <w:rsid w:val="0088707F"/>
    <w:rsid w:val="008A3404"/>
    <w:rsid w:val="008A76A5"/>
    <w:rsid w:val="008B64CA"/>
    <w:rsid w:val="008C05B1"/>
    <w:rsid w:val="008E6448"/>
    <w:rsid w:val="008F772A"/>
    <w:rsid w:val="00902757"/>
    <w:rsid w:val="00911AA6"/>
    <w:rsid w:val="0092432B"/>
    <w:rsid w:val="009303EF"/>
    <w:rsid w:val="00934B92"/>
    <w:rsid w:val="00954280"/>
    <w:rsid w:val="009772AC"/>
    <w:rsid w:val="00987832"/>
    <w:rsid w:val="009D725A"/>
    <w:rsid w:val="009E1CF2"/>
    <w:rsid w:val="009F4B76"/>
    <w:rsid w:val="00A277D4"/>
    <w:rsid w:val="00A76A4F"/>
    <w:rsid w:val="00A8642A"/>
    <w:rsid w:val="00A8709E"/>
    <w:rsid w:val="00A96CAF"/>
    <w:rsid w:val="00AA6543"/>
    <w:rsid w:val="00AB1ADC"/>
    <w:rsid w:val="00AB570D"/>
    <w:rsid w:val="00AD5F40"/>
    <w:rsid w:val="00AF1DF2"/>
    <w:rsid w:val="00B461F7"/>
    <w:rsid w:val="00B74D51"/>
    <w:rsid w:val="00BE64A5"/>
    <w:rsid w:val="00C01319"/>
    <w:rsid w:val="00C506D3"/>
    <w:rsid w:val="00C52E23"/>
    <w:rsid w:val="00C57004"/>
    <w:rsid w:val="00C67E3F"/>
    <w:rsid w:val="00C707DC"/>
    <w:rsid w:val="00C836CB"/>
    <w:rsid w:val="00C92527"/>
    <w:rsid w:val="00C94FC2"/>
    <w:rsid w:val="00CC0076"/>
    <w:rsid w:val="00CC46A7"/>
    <w:rsid w:val="00CF6A63"/>
    <w:rsid w:val="00D22BBB"/>
    <w:rsid w:val="00D34684"/>
    <w:rsid w:val="00D401F7"/>
    <w:rsid w:val="00D44F77"/>
    <w:rsid w:val="00D6521D"/>
    <w:rsid w:val="00D77700"/>
    <w:rsid w:val="00D86B38"/>
    <w:rsid w:val="00D97DF3"/>
    <w:rsid w:val="00DC3FC2"/>
    <w:rsid w:val="00E60B29"/>
    <w:rsid w:val="00E87CAD"/>
    <w:rsid w:val="00EB3133"/>
    <w:rsid w:val="00EC679C"/>
    <w:rsid w:val="00ED2AB3"/>
    <w:rsid w:val="00EF228C"/>
    <w:rsid w:val="00F06CE7"/>
    <w:rsid w:val="00F233C7"/>
    <w:rsid w:val="00F80280"/>
    <w:rsid w:val="00F8171A"/>
    <w:rsid w:val="00FA3150"/>
    <w:rsid w:val="00FB4914"/>
    <w:rsid w:val="00FC0777"/>
    <w:rsid w:val="00FC2620"/>
    <w:rsid w:val="00FD145B"/>
    <w:rsid w:val="00FE2734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25CA79-EF59-4B2E-8C6E-0AC05685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543"/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Char"/>
    <w:uiPriority w:val="9"/>
    <w:qFormat/>
    <w:rsid w:val="00C570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570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5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5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543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543"/>
    <w:rPr>
      <w:sz w:val="18"/>
      <w:szCs w:val="18"/>
    </w:rPr>
  </w:style>
  <w:style w:type="character" w:styleId="a5">
    <w:name w:val="Hyperlink"/>
    <w:basedOn w:val="a0"/>
    <w:uiPriority w:val="99"/>
    <w:unhideWhenUsed/>
    <w:rsid w:val="0018450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F772A"/>
    <w:pPr>
      <w:ind w:firstLineChars="200" w:firstLine="420"/>
    </w:pPr>
  </w:style>
  <w:style w:type="table" w:styleId="a7">
    <w:name w:val="Table Grid"/>
    <w:basedOn w:val="a1"/>
    <w:uiPriority w:val="39"/>
    <w:rsid w:val="00C83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rsid w:val="00C57004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C57004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C57004"/>
    <w:pPr>
      <w:spacing w:after="100" w:line="259" w:lineRule="auto"/>
      <w:ind w:left="220"/>
    </w:pPr>
    <w:rPr>
      <w:rFonts w:asciiTheme="minorHAnsi" w:hAnsiTheme="minorHAnsi"/>
    </w:rPr>
  </w:style>
  <w:style w:type="paragraph" w:styleId="10">
    <w:name w:val="toc 1"/>
    <w:basedOn w:val="a"/>
    <w:next w:val="a"/>
    <w:autoRedefine/>
    <w:uiPriority w:val="39"/>
    <w:unhideWhenUsed/>
    <w:rsid w:val="00C57004"/>
    <w:pPr>
      <w:spacing w:after="100" w:line="259" w:lineRule="auto"/>
    </w:pPr>
    <w:rPr>
      <w:rFonts w:asciiTheme="minorHAnsi" w:hAnsiTheme="minorHAnsi"/>
    </w:rPr>
  </w:style>
  <w:style w:type="paragraph" w:styleId="3">
    <w:name w:val="toc 3"/>
    <w:basedOn w:val="a"/>
    <w:next w:val="a"/>
    <w:autoRedefine/>
    <w:uiPriority w:val="39"/>
    <w:unhideWhenUsed/>
    <w:rsid w:val="00C57004"/>
    <w:pPr>
      <w:spacing w:after="100" w:line="259" w:lineRule="auto"/>
      <w:ind w:left="440"/>
    </w:pPr>
    <w:rPr>
      <w:rFonts w:asciiTheme="minorHAnsi" w:hAnsiTheme="minorHAnsi"/>
    </w:rPr>
  </w:style>
  <w:style w:type="character" w:customStyle="1" w:styleId="2Char">
    <w:name w:val="标题 2 Char"/>
    <w:basedOn w:val="a0"/>
    <w:link w:val="2"/>
    <w:uiPriority w:val="9"/>
    <w:semiHidden/>
    <w:rsid w:val="00C57004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6A55E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A55E2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93A4-60B3-43E0-85ED-FAA043A9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11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徐晓辉</cp:lastModifiedBy>
  <cp:revision>69</cp:revision>
  <cp:lastPrinted>2024-04-17T06:34:00Z</cp:lastPrinted>
  <dcterms:created xsi:type="dcterms:W3CDTF">2022-09-27T08:32:00Z</dcterms:created>
  <dcterms:modified xsi:type="dcterms:W3CDTF">2024-04-23T08:28:00Z</dcterms:modified>
</cp:coreProperties>
</file>